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D" w:rsidRDefault="00A41BBD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 w:rsidRPr="00A41BBD">
        <w:rPr>
          <w:rFonts w:ascii="Palatino Linotype" w:eastAsia="Times New Roman" w:hAnsi="Palatino Linotype" w:cs="Times New Roman"/>
          <w:lang w:eastAsia="hr-HR"/>
        </w:rPr>
        <w:t xml:space="preserve">DJEČJI VRTIĆ </w:t>
      </w:r>
      <w:r>
        <w:rPr>
          <w:rFonts w:ascii="Palatino Linotype" w:eastAsia="Times New Roman" w:hAnsi="Palatino Linotype" w:cs="Times New Roman"/>
          <w:lang w:eastAsia="hr-HR"/>
        </w:rPr>
        <w:t xml:space="preserve"> ˝ GRADAC ˝</w:t>
      </w:r>
    </w:p>
    <w:p w:rsidR="00A41BBD" w:rsidRPr="00A41BBD" w:rsidRDefault="00A41BBD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>
        <w:rPr>
          <w:rFonts w:ascii="Palatino Linotype" w:eastAsia="Times New Roman" w:hAnsi="Palatino Linotype" w:cs="Times New Roman"/>
          <w:lang w:eastAsia="hr-HR"/>
        </w:rPr>
        <w:t>Gradac</w:t>
      </w:r>
    </w:p>
    <w:p w:rsidR="00A41BBD" w:rsidRPr="00A41BBD" w:rsidRDefault="00A41BBD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 w:rsidRPr="00A41BBD">
        <w:rPr>
          <w:rFonts w:ascii="Palatino Linotype" w:eastAsia="Times New Roman" w:hAnsi="Palatino Linotype" w:cs="Times New Roman"/>
          <w:lang w:eastAsia="hr-HR"/>
        </w:rPr>
        <w:t xml:space="preserve">KLASA: </w:t>
      </w:r>
      <w:r w:rsidR="005B73D0">
        <w:rPr>
          <w:rFonts w:ascii="Palatino Linotype" w:eastAsia="Times New Roman" w:hAnsi="Palatino Linotype" w:cs="Times New Roman"/>
          <w:lang w:eastAsia="hr-HR"/>
        </w:rPr>
        <w:t>400</w:t>
      </w:r>
      <w:r w:rsidRPr="00A41BBD">
        <w:rPr>
          <w:rFonts w:ascii="Palatino Linotype" w:eastAsia="Times New Roman" w:hAnsi="Palatino Linotype" w:cs="Times New Roman"/>
          <w:lang w:eastAsia="hr-HR"/>
        </w:rPr>
        <w:t>-01/1</w:t>
      </w:r>
      <w:r w:rsidR="005B73D0">
        <w:rPr>
          <w:rFonts w:ascii="Palatino Linotype" w:eastAsia="Times New Roman" w:hAnsi="Palatino Linotype" w:cs="Times New Roman"/>
          <w:lang w:eastAsia="hr-HR"/>
        </w:rPr>
        <w:t>9</w:t>
      </w:r>
      <w:r w:rsidRPr="00A41BBD">
        <w:rPr>
          <w:rFonts w:ascii="Palatino Linotype" w:eastAsia="Times New Roman" w:hAnsi="Palatino Linotype" w:cs="Times New Roman"/>
          <w:lang w:eastAsia="hr-HR"/>
        </w:rPr>
        <w:t>-01/0</w:t>
      </w:r>
      <w:r w:rsidR="005B73D0">
        <w:rPr>
          <w:rFonts w:ascii="Palatino Linotype" w:eastAsia="Times New Roman" w:hAnsi="Palatino Linotype" w:cs="Times New Roman"/>
          <w:lang w:eastAsia="hr-HR"/>
        </w:rPr>
        <w:t>1</w:t>
      </w:r>
      <w:r w:rsidRPr="00A41BBD">
        <w:rPr>
          <w:rFonts w:ascii="Palatino Linotype" w:eastAsia="Times New Roman" w:hAnsi="Palatino Linotype" w:cs="Times New Roman"/>
          <w:lang w:eastAsia="hr-HR"/>
        </w:rPr>
        <w:br/>
      </w:r>
      <w:proofErr w:type="spellStart"/>
      <w:r w:rsidRPr="00A41BBD">
        <w:rPr>
          <w:rFonts w:ascii="Palatino Linotype" w:eastAsia="Times New Roman" w:hAnsi="Palatino Linotype" w:cs="Times New Roman"/>
          <w:lang w:eastAsia="hr-HR"/>
        </w:rPr>
        <w:t>UR.BROJ</w:t>
      </w:r>
      <w:proofErr w:type="spellEnd"/>
      <w:r w:rsidRPr="00A41BBD">
        <w:rPr>
          <w:rFonts w:ascii="Palatino Linotype" w:eastAsia="Times New Roman" w:hAnsi="Palatino Linotype" w:cs="Times New Roman"/>
          <w:lang w:eastAsia="hr-HR"/>
        </w:rPr>
        <w:t>: 21</w:t>
      </w:r>
      <w:r w:rsidR="005B73D0">
        <w:rPr>
          <w:rFonts w:ascii="Palatino Linotype" w:eastAsia="Times New Roman" w:hAnsi="Palatino Linotype" w:cs="Times New Roman"/>
          <w:lang w:eastAsia="hr-HR"/>
        </w:rPr>
        <w:t>47-2</w:t>
      </w:r>
      <w:r w:rsidRPr="00A41BBD">
        <w:rPr>
          <w:rFonts w:ascii="Palatino Linotype" w:eastAsia="Times New Roman" w:hAnsi="Palatino Linotype" w:cs="Times New Roman"/>
          <w:lang w:eastAsia="hr-HR"/>
        </w:rPr>
        <w:t>2-01-1</w:t>
      </w:r>
      <w:r w:rsidR="005B73D0">
        <w:rPr>
          <w:rFonts w:ascii="Palatino Linotype" w:eastAsia="Times New Roman" w:hAnsi="Palatino Linotype" w:cs="Times New Roman"/>
          <w:lang w:eastAsia="hr-HR"/>
        </w:rPr>
        <w:t>9-03</w:t>
      </w:r>
    </w:p>
    <w:p w:rsidR="00A41BBD" w:rsidRPr="00A41BBD" w:rsidRDefault="005B73D0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>
        <w:rPr>
          <w:rFonts w:ascii="Palatino Linotype" w:eastAsia="Times New Roman" w:hAnsi="Palatino Linotype" w:cs="Times New Roman"/>
          <w:lang w:eastAsia="hr-HR"/>
        </w:rPr>
        <w:t xml:space="preserve">Gradac </w:t>
      </w:r>
      <w:r w:rsidR="00A41BBD" w:rsidRPr="00A41BBD">
        <w:rPr>
          <w:rFonts w:ascii="Palatino Linotype" w:eastAsia="Times New Roman" w:hAnsi="Palatino Linotype" w:cs="Times New Roman"/>
          <w:lang w:eastAsia="hr-HR"/>
        </w:rPr>
        <w:t xml:space="preserve">, </w:t>
      </w:r>
      <w:r>
        <w:rPr>
          <w:rFonts w:ascii="Palatino Linotype" w:eastAsia="Times New Roman" w:hAnsi="Palatino Linotype" w:cs="Times New Roman"/>
          <w:lang w:eastAsia="hr-HR"/>
        </w:rPr>
        <w:t>11</w:t>
      </w:r>
      <w:r w:rsidR="00A41BBD" w:rsidRPr="00A41BBD">
        <w:rPr>
          <w:rFonts w:ascii="Palatino Linotype" w:eastAsia="Times New Roman" w:hAnsi="Palatino Linotype" w:cs="Times New Roman"/>
          <w:lang w:eastAsia="hr-HR"/>
        </w:rPr>
        <w:t>.</w:t>
      </w:r>
      <w:r>
        <w:rPr>
          <w:rFonts w:ascii="Palatino Linotype" w:eastAsia="Times New Roman" w:hAnsi="Palatino Linotype" w:cs="Times New Roman"/>
          <w:lang w:eastAsia="hr-HR"/>
        </w:rPr>
        <w:t>10</w:t>
      </w:r>
      <w:r w:rsidR="00A41BBD" w:rsidRPr="00A41BBD">
        <w:rPr>
          <w:rFonts w:ascii="Palatino Linotype" w:eastAsia="Times New Roman" w:hAnsi="Palatino Linotype" w:cs="Times New Roman"/>
          <w:lang w:eastAsia="hr-HR"/>
        </w:rPr>
        <w:t>.201</w:t>
      </w:r>
      <w:r>
        <w:rPr>
          <w:rFonts w:ascii="Palatino Linotype" w:eastAsia="Times New Roman" w:hAnsi="Palatino Linotype" w:cs="Times New Roman"/>
          <w:lang w:eastAsia="hr-HR"/>
        </w:rPr>
        <w:t>9</w:t>
      </w:r>
      <w:r w:rsidR="00A41BBD" w:rsidRPr="00A41BBD">
        <w:rPr>
          <w:rFonts w:ascii="Palatino Linotype" w:eastAsia="Times New Roman" w:hAnsi="Palatino Linotype" w:cs="Times New Roman"/>
          <w:lang w:eastAsia="hr-HR"/>
        </w:rPr>
        <w:t>.</w:t>
      </w:r>
    </w:p>
    <w:p w:rsidR="00A41BBD" w:rsidRPr="00A41BBD" w:rsidRDefault="00A41BBD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 w:rsidRPr="00A41BBD">
        <w:rPr>
          <w:rFonts w:ascii="Palatino Linotype" w:eastAsia="Times New Roman" w:hAnsi="Palatino Linotype" w:cs="Times New Roman"/>
          <w:lang w:eastAsia="hr-HR"/>
        </w:rPr>
        <w:t xml:space="preserve">Sukladno Zakonu o fiskalnoj odgovornosti (NN 139/10,19/14), te Uredbi o sastavljanju i predaji Izjave o fiskalnoj odgovornosti i izvještaja o primjeni pravila (NN 78/11, 106/12,130/13,19/15 i 119/15), </w:t>
      </w:r>
      <w:r w:rsidR="005B73D0">
        <w:rPr>
          <w:rFonts w:ascii="Palatino Linotype" w:eastAsia="Times New Roman" w:hAnsi="Palatino Linotype" w:cs="Times New Roman"/>
          <w:lang w:eastAsia="hr-HR"/>
        </w:rPr>
        <w:t xml:space="preserve"> </w:t>
      </w:r>
      <w:r w:rsidRPr="00A41BBD">
        <w:rPr>
          <w:rFonts w:ascii="Palatino Linotype" w:eastAsia="Times New Roman" w:hAnsi="Palatino Linotype" w:cs="Times New Roman"/>
          <w:lang w:eastAsia="hr-HR"/>
        </w:rPr>
        <w:t xml:space="preserve">ravnateljica </w:t>
      </w:r>
      <w:r w:rsidR="005B73D0">
        <w:rPr>
          <w:rFonts w:ascii="Palatino Linotype" w:eastAsia="Times New Roman" w:hAnsi="Palatino Linotype" w:cs="Times New Roman"/>
          <w:lang w:eastAsia="hr-HR"/>
        </w:rPr>
        <w:t xml:space="preserve"> </w:t>
      </w:r>
      <w:r w:rsidRPr="00A41BBD">
        <w:rPr>
          <w:rFonts w:ascii="Palatino Linotype" w:eastAsia="Times New Roman" w:hAnsi="Palatino Linotype" w:cs="Times New Roman"/>
          <w:lang w:eastAsia="hr-HR"/>
        </w:rPr>
        <w:t xml:space="preserve">Dječjeg </w:t>
      </w:r>
      <w:r w:rsidR="005B73D0">
        <w:rPr>
          <w:rFonts w:ascii="Palatino Linotype" w:eastAsia="Times New Roman" w:hAnsi="Palatino Linotype" w:cs="Times New Roman"/>
          <w:lang w:eastAsia="hr-HR"/>
        </w:rPr>
        <w:t xml:space="preserve"> </w:t>
      </w:r>
      <w:r w:rsidRPr="00A41BBD">
        <w:rPr>
          <w:rFonts w:ascii="Palatino Linotype" w:eastAsia="Times New Roman" w:hAnsi="Palatino Linotype" w:cs="Times New Roman"/>
          <w:lang w:eastAsia="hr-HR"/>
        </w:rPr>
        <w:t>vrtića</w:t>
      </w:r>
      <w:r w:rsidR="005B73D0">
        <w:rPr>
          <w:rFonts w:ascii="Palatino Linotype" w:eastAsia="Times New Roman" w:hAnsi="Palatino Linotype" w:cs="Times New Roman"/>
          <w:lang w:eastAsia="hr-HR"/>
        </w:rPr>
        <w:t xml:space="preserve"> </w:t>
      </w:r>
      <w:r w:rsidRPr="00A41BBD">
        <w:rPr>
          <w:rFonts w:ascii="Palatino Linotype" w:eastAsia="Times New Roman" w:hAnsi="Palatino Linotype" w:cs="Times New Roman"/>
          <w:lang w:eastAsia="hr-HR"/>
        </w:rPr>
        <w:t xml:space="preserve"> </w:t>
      </w:r>
      <w:r w:rsidR="005B73D0">
        <w:rPr>
          <w:rFonts w:ascii="Palatino Linotype" w:eastAsia="Times New Roman" w:hAnsi="Palatino Linotype" w:cs="Times New Roman"/>
          <w:lang w:eastAsia="hr-HR"/>
        </w:rPr>
        <w:t xml:space="preserve">Gradac </w:t>
      </w:r>
      <w:r w:rsidRPr="00A41BBD">
        <w:rPr>
          <w:rFonts w:ascii="Palatino Linotype" w:eastAsia="Times New Roman" w:hAnsi="Palatino Linotype" w:cs="Times New Roman"/>
          <w:lang w:eastAsia="hr-HR"/>
        </w:rPr>
        <w:t>donosi:</w:t>
      </w:r>
    </w:p>
    <w:p w:rsidR="005B73D0" w:rsidRDefault="005B73D0" w:rsidP="005B73D0">
      <w:pPr>
        <w:spacing w:after="111" w:line="240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</w:p>
    <w:p w:rsidR="00A41BBD" w:rsidRPr="00A41BBD" w:rsidRDefault="00A41BBD" w:rsidP="005B73D0">
      <w:pPr>
        <w:spacing w:after="111" w:line="240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  <w:r w:rsidRPr="00A41BBD">
        <w:rPr>
          <w:rFonts w:ascii="Palatino Linotype" w:eastAsia="Times New Roman" w:hAnsi="Palatino Linotype" w:cs="Times New Roman"/>
          <w:b/>
          <w:lang w:eastAsia="hr-HR"/>
        </w:rPr>
        <w:t>PROCEDURU NAPLATE PRIHODA</w:t>
      </w:r>
    </w:p>
    <w:p w:rsidR="005B73D0" w:rsidRDefault="005B73D0" w:rsidP="005B73D0">
      <w:pPr>
        <w:spacing w:after="111" w:line="240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</w:p>
    <w:p w:rsidR="005B73D0" w:rsidRDefault="00A41BBD" w:rsidP="005B73D0">
      <w:pPr>
        <w:spacing w:after="111" w:line="240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  <w:r w:rsidRPr="00A41BBD">
        <w:rPr>
          <w:rFonts w:ascii="Palatino Linotype" w:eastAsia="Times New Roman" w:hAnsi="Palatino Linotype" w:cs="Times New Roman"/>
          <w:b/>
          <w:lang w:eastAsia="hr-HR"/>
        </w:rPr>
        <w:t>Članak 1.</w:t>
      </w:r>
    </w:p>
    <w:p w:rsidR="00A41BBD" w:rsidRPr="00A41BBD" w:rsidRDefault="00A41BBD" w:rsidP="005B73D0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 w:rsidRPr="00A41BBD">
        <w:rPr>
          <w:rFonts w:ascii="Palatino Linotype" w:eastAsia="Times New Roman" w:hAnsi="Palatino Linotype" w:cs="Times New Roman"/>
          <w:lang w:eastAsia="hr-HR"/>
        </w:rPr>
        <w:t xml:space="preserve">Ovom procedurom utvrđuju se kriteriji i mjerila, te se propisuje postupak naplate potraživanja Dječjeg vrtića </w:t>
      </w:r>
      <w:r w:rsidR="005B73D0">
        <w:rPr>
          <w:rFonts w:ascii="Palatino Linotype" w:eastAsia="Times New Roman" w:hAnsi="Palatino Linotype" w:cs="Times New Roman"/>
          <w:lang w:eastAsia="hr-HR"/>
        </w:rPr>
        <w:t>Gradac</w:t>
      </w:r>
      <w:r w:rsidRPr="00A41BBD">
        <w:rPr>
          <w:rFonts w:ascii="Palatino Linotype" w:eastAsia="Times New Roman" w:hAnsi="Palatino Linotype" w:cs="Times New Roman"/>
          <w:lang w:eastAsia="hr-HR"/>
        </w:rPr>
        <w:t>.</w:t>
      </w:r>
    </w:p>
    <w:p w:rsidR="005B73D0" w:rsidRDefault="00A41BBD" w:rsidP="005B73D0">
      <w:pPr>
        <w:spacing w:after="111" w:line="240" w:lineRule="auto"/>
        <w:jc w:val="center"/>
        <w:rPr>
          <w:rFonts w:ascii="Palatino Linotype" w:eastAsia="Times New Roman" w:hAnsi="Palatino Linotype" w:cs="Times New Roman"/>
          <w:lang w:eastAsia="hr-HR"/>
        </w:rPr>
      </w:pPr>
      <w:r w:rsidRPr="00A41BBD">
        <w:rPr>
          <w:rFonts w:ascii="Palatino Linotype" w:eastAsia="Times New Roman" w:hAnsi="Palatino Linotype" w:cs="Times New Roman"/>
          <w:b/>
          <w:lang w:eastAsia="hr-HR"/>
        </w:rPr>
        <w:t>Članak 2.</w:t>
      </w:r>
    </w:p>
    <w:p w:rsidR="005B73D0" w:rsidRDefault="00A41BBD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 w:rsidRPr="00A41BBD">
        <w:rPr>
          <w:rFonts w:ascii="Palatino Linotype" w:eastAsia="Times New Roman" w:hAnsi="Palatino Linotype" w:cs="Times New Roman"/>
          <w:lang w:eastAsia="hr-HR"/>
        </w:rPr>
        <w:t>Vrste prihoda koje se naplaćuju:</w:t>
      </w:r>
      <w:r w:rsidRPr="00A41BBD">
        <w:rPr>
          <w:rFonts w:ascii="Palatino Linotype" w:eastAsia="Times New Roman" w:hAnsi="Palatino Linotype" w:cs="Times New Roman"/>
          <w:lang w:eastAsia="hr-HR"/>
        </w:rPr>
        <w:br/>
        <w:t>– Sufinanciranje cijene usluge, participacije i slično,</w:t>
      </w:r>
      <w:r w:rsidRPr="00A41BBD">
        <w:rPr>
          <w:rFonts w:ascii="Palatino Linotype" w:eastAsia="Times New Roman" w:hAnsi="Palatino Linotype" w:cs="Times New Roman"/>
          <w:lang w:eastAsia="hr-HR"/>
        </w:rPr>
        <w:br/>
        <w:t>– Sredstva po ostalim osnovama potraživanja koja se mogu pojaviti u Vrtiću</w:t>
      </w:r>
      <w:r w:rsidRPr="00A41BBD">
        <w:rPr>
          <w:rFonts w:ascii="Palatino Linotype" w:eastAsia="Times New Roman" w:hAnsi="Palatino Linotype" w:cs="Times New Roman"/>
          <w:lang w:eastAsia="hr-HR"/>
        </w:rPr>
        <w:br/>
      </w:r>
    </w:p>
    <w:p w:rsidR="005B73D0" w:rsidRPr="005B73D0" w:rsidRDefault="00A41BBD" w:rsidP="005B73D0">
      <w:pPr>
        <w:spacing w:after="111" w:line="240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  <w:r w:rsidRPr="00A41BBD">
        <w:rPr>
          <w:rFonts w:ascii="Palatino Linotype" w:eastAsia="Times New Roman" w:hAnsi="Palatino Linotype" w:cs="Times New Roman"/>
          <w:b/>
          <w:lang w:eastAsia="hr-HR"/>
        </w:rPr>
        <w:t>Članak 3.</w:t>
      </w:r>
    </w:p>
    <w:p w:rsidR="005B73D0" w:rsidRDefault="00A41BBD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 w:rsidRPr="00A41BBD">
        <w:rPr>
          <w:rFonts w:ascii="Palatino Linotype" w:eastAsia="Times New Roman" w:hAnsi="Palatino Linotype" w:cs="Times New Roman"/>
          <w:lang w:eastAsia="hr-HR"/>
        </w:rPr>
        <w:br/>
        <w:t>Mjere naplate dospjelih, a nenaplaćenih potraživanja obuhvaćaju slijedeće:</w:t>
      </w:r>
    </w:p>
    <w:p w:rsidR="00A41BBD" w:rsidRPr="005B73D0" w:rsidRDefault="005B73D0" w:rsidP="005B73D0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>
        <w:rPr>
          <w:rFonts w:ascii="Palatino Linotype" w:eastAsia="Times New Roman" w:hAnsi="Palatino Linotype" w:cs="Times New Roman"/>
          <w:lang w:eastAsia="hr-HR"/>
        </w:rPr>
        <w:t>-</w:t>
      </w:r>
      <w:r w:rsidRPr="005B73D0">
        <w:rPr>
          <w:rFonts w:ascii="Palatino Linotype" w:eastAsia="Times New Roman" w:hAnsi="Palatino Linotype" w:cs="Times New Roman"/>
          <w:lang w:eastAsia="hr-HR"/>
        </w:rPr>
        <w:t>Usmeni kontakt</w:t>
      </w:r>
      <w:r w:rsidR="00A41BBD" w:rsidRPr="005B73D0">
        <w:rPr>
          <w:rFonts w:ascii="Palatino Linotype" w:eastAsia="Times New Roman" w:hAnsi="Palatino Linotype" w:cs="Times New Roman"/>
          <w:lang w:eastAsia="hr-HR"/>
        </w:rPr>
        <w:br/>
        <w:t>– Pismena opomena</w:t>
      </w:r>
      <w:r w:rsidR="00A41BBD" w:rsidRPr="005B73D0">
        <w:rPr>
          <w:rFonts w:ascii="Palatino Linotype" w:eastAsia="Times New Roman" w:hAnsi="Palatino Linotype" w:cs="Times New Roman"/>
          <w:lang w:eastAsia="hr-HR"/>
        </w:rPr>
        <w:br/>
        <w:t>– Opomena pred tužbu</w:t>
      </w:r>
      <w:r w:rsidR="00A41BBD" w:rsidRPr="005B73D0">
        <w:rPr>
          <w:rFonts w:ascii="Palatino Linotype" w:eastAsia="Times New Roman" w:hAnsi="Palatino Linotype" w:cs="Times New Roman"/>
          <w:lang w:eastAsia="hr-HR"/>
        </w:rPr>
        <w:br/>
        <w:t>– Pokretanje ovršnog postupka radi naplate potraživanja</w:t>
      </w:r>
    </w:p>
    <w:p w:rsidR="005B73D0" w:rsidRDefault="005B73D0" w:rsidP="005B73D0">
      <w:pPr>
        <w:spacing w:after="111" w:line="240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</w:p>
    <w:p w:rsidR="005B73D0" w:rsidRPr="005B73D0" w:rsidRDefault="00A41BBD" w:rsidP="005B73D0">
      <w:pPr>
        <w:spacing w:after="111" w:line="240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  <w:r w:rsidRPr="00A41BBD">
        <w:rPr>
          <w:rFonts w:ascii="Palatino Linotype" w:eastAsia="Times New Roman" w:hAnsi="Palatino Linotype" w:cs="Times New Roman"/>
          <w:b/>
          <w:lang w:eastAsia="hr-HR"/>
        </w:rPr>
        <w:t>Članak 4.</w:t>
      </w:r>
    </w:p>
    <w:p w:rsidR="00A41BBD" w:rsidRPr="00A41BBD" w:rsidRDefault="00A41BBD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 w:rsidRPr="00A41BBD">
        <w:rPr>
          <w:rFonts w:ascii="Palatino Linotype" w:eastAsia="Times New Roman" w:hAnsi="Palatino Linotype" w:cs="Times New Roman"/>
          <w:lang w:eastAsia="hr-HR"/>
        </w:rPr>
        <w:br/>
        <w:t>Uzimajući u obzir vrijednost pružane usluge kao i trošak slanja opomena za neplaćanje te troška postupka prisilne naplate (ovršni postupak), Vrtić je donio proceduru o dinamici upućivanja opomena za plaćanje, kao i opomena pred isključenje te pokretanje ovršnog postupka i to na slijedeći način:</w:t>
      </w:r>
    </w:p>
    <w:p w:rsidR="00A41BBD" w:rsidRDefault="00A41BBD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 w:rsidRPr="00A41BBD">
        <w:rPr>
          <w:rFonts w:ascii="Palatino Linotype" w:eastAsia="Times New Roman" w:hAnsi="Palatino Linotype" w:cs="Times New Roman"/>
          <w:lang w:eastAsia="hr-HR"/>
        </w:rPr>
        <w:t>1. Ukoliko plaćanje po računu-uplatnici nije izvršeno u zakonskom roku navedenom u ugovoru- izjavi roditelja korisnika usluga Vrtića, Vrtić će u razdoblju ne duljem od 30 dana, dužniku poslati opomenu o dospjelom dugu za plaćanje.</w:t>
      </w:r>
      <w:r w:rsidRPr="00A41BBD">
        <w:rPr>
          <w:rFonts w:ascii="Palatino Linotype" w:eastAsia="Times New Roman" w:hAnsi="Palatino Linotype" w:cs="Times New Roman"/>
          <w:lang w:eastAsia="hr-HR"/>
        </w:rPr>
        <w:br/>
        <w:t>2. Ukoliko nakon proteka daljnjeg roka od 15 dana nije naplaćen dug za koji je poslana opomena pred isključenje, Vrtić će dužniku poslati pismeno, opomenu pred tužbu.</w:t>
      </w:r>
      <w:r w:rsidRPr="00A41BBD">
        <w:rPr>
          <w:rFonts w:ascii="Palatino Linotype" w:eastAsia="Times New Roman" w:hAnsi="Palatino Linotype" w:cs="Times New Roman"/>
          <w:lang w:eastAsia="hr-HR"/>
        </w:rPr>
        <w:br/>
        <w:t xml:space="preserve">3. Ukoliko se i nakon poduzetih mjera ne uspije naplatiti dospjelo potraživanje, otkazuje se pružanje usluga, i u daljem roku od 30 dana uslijediti će tužba (ovršni postupak) putem </w:t>
      </w:r>
      <w:r w:rsidRPr="00A41BBD">
        <w:rPr>
          <w:rFonts w:ascii="Palatino Linotype" w:eastAsia="Times New Roman" w:hAnsi="Palatino Linotype" w:cs="Times New Roman"/>
          <w:lang w:eastAsia="hr-HR"/>
        </w:rPr>
        <w:lastRenderedPageBreak/>
        <w:t>odvjetnika za naplatu dospjelog potraživanja.</w:t>
      </w:r>
      <w:r w:rsidRPr="00A41BBD">
        <w:rPr>
          <w:rFonts w:ascii="Palatino Linotype" w:eastAsia="Times New Roman" w:hAnsi="Palatino Linotype" w:cs="Times New Roman"/>
          <w:lang w:eastAsia="hr-HR"/>
        </w:rPr>
        <w:br/>
        <w:t xml:space="preserve">4. Ukoliko se utvrdi da su potraživanja nenaplativa primjenom navedenih mjera utvrđenih u </w:t>
      </w:r>
      <w:proofErr w:type="spellStart"/>
      <w:r w:rsidRPr="00A41BBD">
        <w:rPr>
          <w:rFonts w:ascii="Palatino Linotype" w:eastAsia="Times New Roman" w:hAnsi="Palatino Linotype" w:cs="Times New Roman"/>
          <w:lang w:eastAsia="hr-HR"/>
        </w:rPr>
        <w:t>čl</w:t>
      </w:r>
      <w:proofErr w:type="spellEnd"/>
      <w:r w:rsidRPr="00A41BBD">
        <w:rPr>
          <w:rFonts w:ascii="Palatino Linotype" w:eastAsia="Times New Roman" w:hAnsi="Palatino Linotype" w:cs="Times New Roman"/>
          <w:lang w:eastAsia="hr-HR"/>
        </w:rPr>
        <w:t>. 3 ove Procedure ( u slučaju nemogućnosti naplate temeljem pravomoćnih odluka nadležnih tijela, zbog nastupanja zastare sukladno važećim zakonskim propisima, ukoliko potraživanja nemaju valjanu pravnu osnovu, u slučaju kada iznos potraživanja obzirom na troškove naplate nije isplativ ili drugim slučajevima propisanih zakonom) potraživanje se može djelomično ili u cijelosti otpisati sukladno prijedlogu ravnateljice i odluke Upravnog vijeća Vrtića.</w:t>
      </w:r>
    </w:p>
    <w:p w:rsidR="005B73D0" w:rsidRDefault="005B73D0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>
        <w:rPr>
          <w:rFonts w:ascii="Palatino Linotype" w:eastAsia="Times New Roman" w:hAnsi="Palatino Linotype" w:cs="Times New Roman"/>
          <w:lang w:eastAsia="hr-HR"/>
        </w:rPr>
        <w:t>5. Obročna naplata duga : Zahtjev za obročnu otplatu duga podnosi dužnik. Uz zahtjev je potrebno navesti dinamiku oprosta duga . Zahtjev se podnosi ravnateljici koja ako zahtjev smatra opravdanim odobrava obročnu otplatu duga.</w:t>
      </w:r>
    </w:p>
    <w:p w:rsidR="005B73D0" w:rsidRPr="00A41BBD" w:rsidRDefault="005B73D0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</w:p>
    <w:p w:rsidR="005B73D0" w:rsidRPr="005B73D0" w:rsidRDefault="00A41BBD" w:rsidP="005B73D0">
      <w:pPr>
        <w:spacing w:after="111" w:line="240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  <w:r w:rsidRPr="00A41BBD">
        <w:rPr>
          <w:rFonts w:ascii="Palatino Linotype" w:eastAsia="Times New Roman" w:hAnsi="Palatino Linotype" w:cs="Times New Roman"/>
          <w:b/>
          <w:lang w:eastAsia="hr-HR"/>
        </w:rPr>
        <w:t>Članak 5.</w:t>
      </w:r>
    </w:p>
    <w:p w:rsidR="00A41BBD" w:rsidRPr="00A41BBD" w:rsidRDefault="00A41BBD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 w:rsidRPr="00A41BBD">
        <w:rPr>
          <w:rFonts w:ascii="Palatino Linotype" w:eastAsia="Times New Roman" w:hAnsi="Palatino Linotype" w:cs="Times New Roman"/>
          <w:lang w:eastAsia="hr-HR"/>
        </w:rPr>
        <w:br/>
        <w:t>Za praćenje naplate prihoda zadužena je financijsko-računovodstvena služba.</w:t>
      </w:r>
    </w:p>
    <w:p w:rsidR="005B73D0" w:rsidRDefault="005B73D0" w:rsidP="005B73D0">
      <w:pPr>
        <w:spacing w:after="111" w:line="240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</w:p>
    <w:p w:rsidR="005B73D0" w:rsidRPr="005B73D0" w:rsidRDefault="00A41BBD" w:rsidP="005B73D0">
      <w:pPr>
        <w:spacing w:after="111" w:line="240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  <w:r w:rsidRPr="00A41BBD">
        <w:rPr>
          <w:rFonts w:ascii="Palatino Linotype" w:eastAsia="Times New Roman" w:hAnsi="Palatino Linotype" w:cs="Times New Roman"/>
          <w:b/>
          <w:lang w:eastAsia="hr-HR"/>
        </w:rPr>
        <w:t>Članak 6.</w:t>
      </w:r>
    </w:p>
    <w:p w:rsidR="00A41BBD" w:rsidRPr="00A41BBD" w:rsidRDefault="00A41BBD" w:rsidP="00A41BBD">
      <w:pPr>
        <w:spacing w:after="111" w:line="240" w:lineRule="auto"/>
        <w:rPr>
          <w:rFonts w:ascii="Palatino Linotype" w:eastAsia="Times New Roman" w:hAnsi="Palatino Linotype" w:cs="Times New Roman"/>
          <w:lang w:eastAsia="hr-HR"/>
        </w:rPr>
      </w:pPr>
      <w:r w:rsidRPr="00A41BBD">
        <w:rPr>
          <w:rFonts w:ascii="Palatino Linotype" w:eastAsia="Times New Roman" w:hAnsi="Palatino Linotype" w:cs="Times New Roman"/>
          <w:lang w:eastAsia="hr-HR"/>
        </w:rPr>
        <w:br/>
        <w:t>Ova Procedura objavljena je na web stranici Vrtića, a stupa na snagu danom donošenja.</w:t>
      </w:r>
    </w:p>
    <w:p w:rsidR="005B73D0" w:rsidRDefault="005B73D0" w:rsidP="005B73D0">
      <w:pPr>
        <w:spacing w:after="111" w:line="240" w:lineRule="auto"/>
        <w:jc w:val="right"/>
        <w:rPr>
          <w:rFonts w:ascii="Palatino Linotype" w:eastAsia="Times New Roman" w:hAnsi="Palatino Linotype" w:cs="Times New Roman"/>
          <w:lang w:eastAsia="hr-HR"/>
        </w:rPr>
      </w:pPr>
    </w:p>
    <w:p w:rsidR="005B73D0" w:rsidRDefault="005B73D0" w:rsidP="005B73D0">
      <w:pPr>
        <w:spacing w:after="111" w:line="240" w:lineRule="auto"/>
        <w:jc w:val="right"/>
        <w:rPr>
          <w:rFonts w:ascii="Palatino Linotype" w:eastAsia="Times New Roman" w:hAnsi="Palatino Linotype" w:cs="Times New Roman"/>
          <w:lang w:eastAsia="hr-HR"/>
        </w:rPr>
      </w:pPr>
    </w:p>
    <w:p w:rsidR="00992BC2" w:rsidRPr="00A41BBD" w:rsidRDefault="00A41BBD" w:rsidP="005B73D0">
      <w:pPr>
        <w:spacing w:after="111" w:line="240" w:lineRule="auto"/>
        <w:jc w:val="right"/>
        <w:rPr>
          <w:rFonts w:ascii="Palatino Linotype" w:hAnsi="Palatino Linotype"/>
        </w:rPr>
      </w:pPr>
      <w:r w:rsidRPr="00A41BBD">
        <w:rPr>
          <w:rFonts w:ascii="Palatino Linotype" w:eastAsia="Times New Roman" w:hAnsi="Palatino Linotype" w:cs="Times New Roman"/>
          <w:lang w:eastAsia="hr-HR"/>
        </w:rPr>
        <w:t>RAVNATELJICA:</w:t>
      </w:r>
      <w:r w:rsidRPr="00A41BBD">
        <w:rPr>
          <w:rFonts w:ascii="Palatino Linotype" w:eastAsia="Times New Roman" w:hAnsi="Palatino Linotype" w:cs="Times New Roman"/>
          <w:lang w:eastAsia="hr-HR"/>
        </w:rPr>
        <w:br/>
      </w:r>
      <w:r w:rsidR="005B73D0">
        <w:rPr>
          <w:rFonts w:ascii="Palatino Linotype" w:hAnsi="Palatino Linotype"/>
        </w:rPr>
        <w:t xml:space="preserve">Dražena </w:t>
      </w:r>
      <w:proofErr w:type="spellStart"/>
      <w:r w:rsidR="005B73D0">
        <w:rPr>
          <w:rFonts w:ascii="Palatino Linotype" w:hAnsi="Palatino Linotype"/>
        </w:rPr>
        <w:t>Radonić</w:t>
      </w:r>
      <w:proofErr w:type="spellEnd"/>
    </w:p>
    <w:sectPr w:rsidR="00992BC2" w:rsidRPr="00A41BBD" w:rsidSect="0099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012"/>
    <w:multiLevelType w:val="hybridMultilevel"/>
    <w:tmpl w:val="BB923E8A"/>
    <w:lvl w:ilvl="0" w:tplc="A6DCF88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F7E8A"/>
    <w:multiLevelType w:val="hybridMultilevel"/>
    <w:tmpl w:val="DFE4D304"/>
    <w:lvl w:ilvl="0" w:tplc="F31E6AC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9442D"/>
    <w:multiLevelType w:val="hybridMultilevel"/>
    <w:tmpl w:val="328A3844"/>
    <w:lvl w:ilvl="0" w:tplc="290E4E6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01651"/>
    <w:multiLevelType w:val="hybridMultilevel"/>
    <w:tmpl w:val="BFCED258"/>
    <w:lvl w:ilvl="0" w:tplc="1848C4FE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41BBD"/>
    <w:rsid w:val="005B73D0"/>
    <w:rsid w:val="00992BC2"/>
    <w:rsid w:val="00A4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C2"/>
  </w:style>
  <w:style w:type="paragraph" w:styleId="Naslov1">
    <w:name w:val="heading 1"/>
    <w:basedOn w:val="Normal"/>
    <w:link w:val="Naslov1Char"/>
    <w:uiPriority w:val="9"/>
    <w:qFormat/>
    <w:rsid w:val="00A41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A41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1BB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41BB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41BBD"/>
    <w:rPr>
      <w:color w:val="0000FF"/>
      <w:u w:val="singl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A41B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A41BBD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A41B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A41BBD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BB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B7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9399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2660">
                  <w:marLeft w:val="-166"/>
                  <w:marRight w:val="-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618321">
          <w:marLeft w:val="0"/>
          <w:marRight w:val="0"/>
          <w:marTop w:val="1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231">
                  <w:marLeft w:val="-166"/>
                  <w:marRight w:val="-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1353">
                                  <w:marLeft w:val="-166"/>
                                  <w:marRight w:val="-1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6159">
                                          <w:marLeft w:val="0"/>
                                          <w:marRight w:val="0"/>
                                          <w:marTop w:val="0"/>
                                          <w:marBottom w:val="1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8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5171">
                                          <w:marLeft w:val="0"/>
                                          <w:marRight w:val="0"/>
                                          <w:marTop w:val="0"/>
                                          <w:marBottom w:val="1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8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12942">
                                          <w:marLeft w:val="0"/>
                                          <w:marRight w:val="0"/>
                                          <w:marTop w:val="0"/>
                                          <w:marBottom w:val="1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0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3159">
                                          <w:marLeft w:val="0"/>
                                          <w:marRight w:val="0"/>
                                          <w:marTop w:val="0"/>
                                          <w:marBottom w:val="1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6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5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0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1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844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0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12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4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9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46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93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98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19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81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61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63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63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11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94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56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417</Words>
  <Characters>2383</Characters>
  <Application>Microsoft Office Word</Application>
  <DocSecurity>0</DocSecurity>
  <Lines>19</Lines>
  <Paragraphs>5</Paragraphs>
  <ScaleCrop>false</ScaleCrop>
  <Company>HP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2</cp:revision>
  <dcterms:created xsi:type="dcterms:W3CDTF">2020-02-21T19:27:00Z</dcterms:created>
  <dcterms:modified xsi:type="dcterms:W3CDTF">2020-02-21T20:11:00Z</dcterms:modified>
</cp:coreProperties>
</file>