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>Na</w:t>
      </w:r>
      <w:r>
        <w:rPr>
          <w:rFonts w:cs="Calibri" w:ascii="Calibri" w:hAnsi="Calibri"/>
          <w:spacing w:val="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temelju</w:t>
      </w:r>
      <w:r>
        <w:rPr>
          <w:rFonts w:cs="Calibri" w:ascii="Calibri" w:hAnsi="Calibri"/>
          <w:spacing w:val="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članka</w:t>
      </w:r>
      <w:r>
        <w:rPr>
          <w:rFonts w:cs="Calibri" w:ascii="Calibri" w:hAnsi="Calibri"/>
          <w:spacing w:val="2"/>
          <w:w w:val="115"/>
          <w:sz w:val="24"/>
          <w:szCs w:val="24"/>
        </w:rPr>
        <w:t xml:space="preserve"> 40. Zakona o ustanovama(</w:t>
      </w:r>
      <w:r>
        <w:rPr>
          <w:rFonts w:cs="Calibri" w:ascii="Calibri" w:hAnsi="Calibri"/>
          <w:sz w:val="24"/>
          <w:szCs w:val="24"/>
          <w:shd w:fill="E4E4E7" w:val="clear"/>
        </w:rPr>
        <w:t xml:space="preserve"> </w:t>
      </w:r>
      <w:r>
        <w:rPr>
          <w:rFonts w:cs="Calibri" w:ascii="Calibri" w:hAnsi="Calibri"/>
          <w:spacing w:val="2"/>
          <w:w w:val="115"/>
          <w:sz w:val="24"/>
          <w:szCs w:val="24"/>
        </w:rPr>
        <w:t xml:space="preserve">NN 76/93, 29/97, 47/99, 35/08, 127/19 </w:t>
      </w:r>
      <w:r>
        <w:rPr>
          <w:rFonts w:cs="Calibri" w:ascii="Calibri" w:hAnsi="Calibri"/>
          <w:w w:val="115"/>
          <w:sz w:val="24"/>
          <w:szCs w:val="24"/>
        </w:rPr>
        <w:t>), članka 37. stavak 2.</w:t>
      </w:r>
      <w:r>
        <w:rPr>
          <w:rFonts w:cs="Calibri" w:ascii="Calibri" w:hAnsi="Calibri"/>
          <w:spacing w:val="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Zakona</w:t>
      </w:r>
      <w:r>
        <w:rPr>
          <w:rFonts w:cs="Calibri" w:ascii="Calibri" w:hAnsi="Calibri"/>
          <w:spacing w:val="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</w:t>
      </w:r>
      <w:r>
        <w:rPr>
          <w:rFonts w:cs="Calibri" w:ascii="Calibri" w:hAnsi="Calibri"/>
          <w:spacing w:val="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predškolskom</w:t>
      </w:r>
      <w:r>
        <w:rPr>
          <w:rFonts w:cs="Calibri" w:ascii="Calibri" w:hAnsi="Calibri"/>
          <w:spacing w:val="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odgoju</w:t>
      </w:r>
      <w:r>
        <w:rPr>
          <w:rFonts w:cs="Calibri" w:ascii="Calibri" w:hAnsi="Calibri"/>
          <w:spacing w:val="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</w:t>
      </w:r>
      <w:r>
        <w:rPr>
          <w:rFonts w:cs="Calibri" w:ascii="Calibri" w:hAnsi="Calibri"/>
          <w:spacing w:val="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obrazovanju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(„NN“,br.</w:t>
      </w:r>
      <w:r>
        <w:rPr>
          <w:rFonts w:cs="Calibri" w:ascii="Calibri" w:hAnsi="Calibri"/>
          <w:spacing w:val="1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10/97,107/07,</w:t>
      </w:r>
      <w:r>
        <w:rPr>
          <w:rFonts w:cs="Calibri" w:ascii="Calibri" w:hAnsi="Calibri"/>
          <w:spacing w:val="1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94/13,98/19) te</w:t>
      </w:r>
      <w:r>
        <w:rPr>
          <w:rFonts w:cs="Calibri" w:ascii="Calibri" w:hAnsi="Calibri"/>
          <w:spacing w:val="1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članka</w:t>
      </w:r>
      <w:r>
        <w:rPr>
          <w:rFonts w:cs="Calibri" w:ascii="Calibri" w:hAnsi="Calibri"/>
          <w:spacing w:val="1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53. stavak 2.</w:t>
      </w:r>
      <w:r>
        <w:rPr>
          <w:rFonts w:cs="Calibri" w:ascii="Calibri" w:hAnsi="Calibri"/>
          <w:spacing w:val="1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Statuta</w:t>
      </w:r>
      <w:r>
        <w:rPr>
          <w:rFonts w:cs="Calibri" w:ascii="Calibri" w:hAnsi="Calibri"/>
          <w:spacing w:val="1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Dječjeg</w:t>
      </w:r>
      <w:r>
        <w:rPr>
          <w:rFonts w:cs="Calibri" w:ascii="Calibri" w:hAnsi="Calibri"/>
          <w:spacing w:val="1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vrtića</w:t>
      </w:r>
      <w:r>
        <w:rPr>
          <w:rFonts w:cs="Calibri" w:ascii="Calibri" w:hAnsi="Calibri"/>
          <w:spacing w:val="1"/>
          <w:w w:val="115"/>
          <w:sz w:val="24"/>
          <w:szCs w:val="24"/>
        </w:rPr>
        <w:t xml:space="preserve"> ''</w:t>
      </w:r>
      <w:r>
        <w:rPr>
          <w:rFonts w:cs="Calibri" w:ascii="Calibri" w:hAnsi="Calibri"/>
          <w:w w:val="115"/>
          <w:sz w:val="24"/>
          <w:szCs w:val="24"/>
        </w:rPr>
        <w:t>Gradac'', Upravno vijeće na 6. sjednici održanoj dana  17. svibnja 2022.</w:t>
      </w:r>
      <w:r>
        <w:rPr>
          <w:rFonts w:cs="Calibri" w:ascii="Calibri" w:hAnsi="Calibri"/>
          <w:spacing w:val="14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god.</w:t>
      </w:r>
      <w:r>
        <w:rPr>
          <w:rFonts w:cs="Calibri" w:ascii="Calibri" w:hAnsi="Calibri"/>
          <w:spacing w:val="16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raspisuje</w:t>
      </w:r>
    </w:p>
    <w:p>
      <w:pPr>
        <w:pStyle w:val="Normal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w w:val="125"/>
          <w:sz w:val="24"/>
          <w:szCs w:val="24"/>
        </w:rPr>
        <w:t>NATJEČAJ</w:t>
      </w:r>
    </w:p>
    <w:p>
      <w:pPr>
        <w:pStyle w:val="Normal"/>
        <w:jc w:val="center"/>
        <w:rPr>
          <w:rFonts w:ascii="Calibri" w:hAnsi="Calibri" w:cs="Calibri"/>
          <w:b/>
          <w:b/>
          <w:bCs/>
          <w:color w:val="0070C0"/>
          <w:sz w:val="24"/>
          <w:szCs w:val="24"/>
        </w:rPr>
      </w:pPr>
      <w:r>
        <w:rPr>
          <w:rFonts w:cs="Calibri" w:ascii="Calibri" w:hAnsi="Calibri"/>
          <w:b/>
          <w:bCs/>
          <w:w w:val="110"/>
          <w:sz w:val="24"/>
          <w:szCs w:val="24"/>
        </w:rPr>
        <w:t>za</w:t>
      </w:r>
      <w:r>
        <w:rPr>
          <w:rFonts w:cs="Calibri" w:ascii="Calibri" w:hAnsi="Calibri"/>
          <w:b/>
          <w:bCs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w w:val="110"/>
          <w:sz w:val="24"/>
          <w:szCs w:val="24"/>
        </w:rPr>
        <w:t>izbor</w:t>
      </w:r>
      <w:r>
        <w:rPr>
          <w:rFonts w:cs="Calibri" w:ascii="Calibri" w:hAnsi="Calibri"/>
          <w:b/>
          <w:bCs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w w:val="110"/>
          <w:sz w:val="24"/>
          <w:szCs w:val="24"/>
        </w:rPr>
        <w:t>i</w:t>
      </w:r>
      <w:r>
        <w:rPr>
          <w:rFonts w:cs="Calibri" w:ascii="Calibri" w:hAnsi="Calibri"/>
          <w:b/>
          <w:bCs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w w:val="110"/>
          <w:sz w:val="24"/>
          <w:szCs w:val="24"/>
        </w:rPr>
        <w:t>imenovanje</w:t>
      </w:r>
      <w:r>
        <w:rPr>
          <w:rFonts w:cs="Calibri" w:ascii="Calibri" w:hAnsi="Calibri"/>
          <w:b/>
          <w:bCs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w w:val="110"/>
          <w:sz w:val="24"/>
          <w:szCs w:val="24"/>
        </w:rPr>
        <w:t>ravnatelja/ice</w:t>
      </w:r>
      <w:r>
        <w:rPr>
          <w:rFonts w:cs="Calibri" w:ascii="Calibri" w:hAnsi="Calibri"/>
          <w:b/>
          <w:bCs/>
          <w:spacing w:val="43"/>
          <w:w w:val="110"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w w:val="110"/>
          <w:sz w:val="24"/>
          <w:szCs w:val="24"/>
        </w:rPr>
        <w:t>Dječjeg</w:t>
      </w:r>
      <w:r>
        <w:rPr>
          <w:rFonts w:cs="Calibri" w:ascii="Calibri" w:hAnsi="Calibri"/>
          <w:b/>
          <w:bCs/>
          <w:spacing w:val="4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b/>
          <w:bCs/>
          <w:w w:val="110"/>
          <w:sz w:val="24"/>
          <w:szCs w:val="24"/>
        </w:rPr>
        <w:t>vrtića</w:t>
      </w:r>
      <w:r>
        <w:rPr>
          <w:rFonts w:cs="Calibri" w:ascii="Calibri" w:hAnsi="Calibri"/>
          <w:b/>
          <w:bCs/>
          <w:spacing w:val="42"/>
          <w:w w:val="110"/>
          <w:sz w:val="24"/>
          <w:szCs w:val="24"/>
        </w:rPr>
        <w:t xml:space="preserve"> ''</w:t>
      </w:r>
      <w:r>
        <w:rPr>
          <w:rFonts w:cs="Calibri" w:ascii="Calibri" w:hAnsi="Calibri"/>
          <w:b/>
          <w:bCs/>
          <w:w w:val="110"/>
          <w:sz w:val="24"/>
          <w:szCs w:val="24"/>
        </w:rPr>
        <w:t>Gradac''- na nepuno radno vrijeme (30%)</w:t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>Za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ravnatelja/icu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dječjeg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vrtića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može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biti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imenovana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osoba koja,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osim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općih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>uvjeta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za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zasnivanje radnog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odnosa: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0"/>
          <w:sz w:val="24"/>
          <w:szCs w:val="24"/>
        </w:rPr>
        <w:t>Ispunjava</w:t>
      </w:r>
      <w:r>
        <w:rPr>
          <w:rFonts w:cs="Calibri" w:ascii="Calibri" w:hAnsi="Calibri"/>
          <w:spacing w:val="38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uvjete</w:t>
      </w:r>
      <w:r>
        <w:rPr>
          <w:rFonts w:cs="Calibri" w:ascii="Calibri" w:hAnsi="Calibri"/>
          <w:spacing w:val="36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za</w:t>
      </w:r>
      <w:r>
        <w:rPr>
          <w:rFonts w:cs="Calibri" w:ascii="Calibri" w:hAnsi="Calibri"/>
          <w:spacing w:val="37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odgojitelja</w:t>
      </w:r>
      <w:r>
        <w:rPr>
          <w:rFonts w:cs="Calibri" w:ascii="Calibri" w:hAnsi="Calibri"/>
          <w:spacing w:val="37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ili</w:t>
      </w:r>
      <w:r>
        <w:rPr>
          <w:rFonts w:cs="Calibri" w:ascii="Calibri" w:hAnsi="Calibri"/>
          <w:spacing w:val="38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stručnog</w:t>
      </w:r>
      <w:r>
        <w:rPr>
          <w:rFonts w:cs="Calibri" w:ascii="Calibri" w:hAnsi="Calibri"/>
          <w:spacing w:val="36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suradnika</w:t>
      </w:r>
      <w:r>
        <w:rPr>
          <w:rFonts w:cs="Calibri" w:ascii="Calibri" w:hAnsi="Calibri"/>
          <w:spacing w:val="37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u</w:t>
      </w:r>
      <w:r>
        <w:rPr>
          <w:rFonts w:cs="Calibri" w:ascii="Calibri" w:hAnsi="Calibri"/>
          <w:spacing w:val="37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dječjem</w:t>
      </w:r>
      <w:r>
        <w:rPr>
          <w:rFonts w:cs="Calibri" w:ascii="Calibri" w:hAnsi="Calibri"/>
          <w:spacing w:val="37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vrtiću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>Ima</w:t>
      </w:r>
      <w:r>
        <w:rPr>
          <w:rFonts w:cs="Calibri" w:ascii="Calibri" w:hAnsi="Calibri"/>
          <w:spacing w:val="-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najmanje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pet</w:t>
      </w:r>
      <w:r>
        <w:rPr>
          <w:rFonts w:cs="Calibri" w:ascii="Calibri" w:hAnsi="Calibri"/>
          <w:spacing w:val="-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godina</w:t>
      </w:r>
      <w:r>
        <w:rPr>
          <w:rFonts w:cs="Calibri" w:ascii="Calibri" w:hAnsi="Calibri"/>
          <w:spacing w:val="-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radnog</w:t>
      </w:r>
      <w:r>
        <w:rPr>
          <w:rFonts w:cs="Calibri" w:ascii="Calibri" w:hAnsi="Calibri"/>
          <w:spacing w:val="-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staža</w:t>
      </w:r>
      <w:r>
        <w:rPr>
          <w:rFonts w:cs="Calibri" w:ascii="Calibri" w:hAnsi="Calibri"/>
          <w:spacing w:val="-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u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djelatnosti</w:t>
      </w:r>
      <w:r>
        <w:rPr>
          <w:rFonts w:cs="Calibri" w:ascii="Calibri" w:hAnsi="Calibri"/>
          <w:spacing w:val="-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predškolskog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0"/>
          <w:sz w:val="24"/>
          <w:szCs w:val="24"/>
        </w:rPr>
        <w:tab/>
        <w:t>odgoja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>Ravnatelj/ica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se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imenuje</w:t>
      </w:r>
      <w:r>
        <w:rPr>
          <w:rFonts w:cs="Calibri" w:ascii="Calibri" w:hAnsi="Calibri"/>
          <w:spacing w:val="-4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na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vrijeme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od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četiri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(4)</w:t>
      </w:r>
      <w:r>
        <w:rPr>
          <w:rFonts w:cs="Calibri" w:ascii="Calibri" w:hAnsi="Calibri"/>
          <w:spacing w:val="-4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godine,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a</w:t>
      </w:r>
      <w:r>
        <w:rPr>
          <w:rFonts w:cs="Calibri" w:ascii="Calibri" w:hAnsi="Calibri"/>
          <w:spacing w:val="-4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ista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osoba</w:t>
      </w:r>
      <w:r>
        <w:rPr>
          <w:rFonts w:cs="Calibri" w:ascii="Calibri" w:hAnsi="Calibri"/>
          <w:spacing w:val="-4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može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>biti</w:t>
      </w:r>
      <w:r>
        <w:rPr>
          <w:rFonts w:cs="Calibri" w:ascii="Calibri" w:hAnsi="Calibri"/>
          <w:spacing w:val="-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ponovo</w:t>
      </w:r>
      <w:r>
        <w:rPr>
          <w:rFonts w:cs="Calibri" w:ascii="Calibri" w:hAnsi="Calibri"/>
          <w:spacing w:val="-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imenovana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za</w:t>
      </w:r>
      <w:r>
        <w:rPr>
          <w:rFonts w:cs="Calibri" w:ascii="Calibri" w:hAnsi="Calibri"/>
          <w:spacing w:val="-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ravnatelja/icu.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>Uz prijavu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za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natječaj kandidati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trebaju priložiti</w:t>
      </w:r>
      <w:r>
        <w:rPr>
          <w:rFonts w:cs="Calibri" w:ascii="Calibri" w:hAnsi="Calibri"/>
          <w:spacing w:val="-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sljedeću dokumentaciju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0"/>
          <w:sz w:val="24"/>
          <w:szCs w:val="24"/>
        </w:rPr>
        <w:t>Životopis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0"/>
          <w:sz w:val="24"/>
          <w:szCs w:val="24"/>
        </w:rPr>
        <w:t xml:space="preserve">Dokaz </w:t>
      </w:r>
      <w:r>
        <w:rPr>
          <w:rFonts w:cs="Calibri" w:ascii="Calibri" w:hAnsi="Calibri"/>
          <w:spacing w:val="5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 xml:space="preserve">o </w:t>
      </w:r>
      <w:r>
        <w:rPr>
          <w:rFonts w:cs="Calibri" w:ascii="Calibri" w:hAnsi="Calibri"/>
          <w:spacing w:val="6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 xml:space="preserve">stečenoj </w:t>
      </w:r>
      <w:r>
        <w:rPr>
          <w:rFonts w:cs="Calibri" w:ascii="Calibri" w:hAnsi="Calibri"/>
          <w:spacing w:val="6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 xml:space="preserve">stručnoj </w:t>
      </w:r>
      <w:r>
        <w:rPr>
          <w:rFonts w:cs="Calibri" w:ascii="Calibri" w:hAnsi="Calibri"/>
          <w:spacing w:val="5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spremi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>Dokaz o položenom stručnom ispitu ili dokaz o ispunjavanju uvjeta</w:t>
      </w:r>
      <w:r>
        <w:rPr>
          <w:rFonts w:cs="Calibri" w:ascii="Calibri" w:hAnsi="Calibri"/>
          <w:spacing w:val="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iz</w:t>
      </w:r>
      <w:r>
        <w:rPr>
          <w:rFonts w:cs="Calibri" w:ascii="Calibri" w:hAnsi="Calibri"/>
          <w:spacing w:val="-7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članka</w:t>
      </w:r>
      <w:r>
        <w:rPr>
          <w:rFonts w:cs="Calibri" w:ascii="Calibri" w:hAnsi="Calibri"/>
          <w:spacing w:val="-7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32.</w:t>
      </w:r>
      <w:r>
        <w:rPr>
          <w:rFonts w:cs="Calibri" w:ascii="Calibri" w:hAnsi="Calibri"/>
          <w:spacing w:val="-7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Pravilnika</w:t>
      </w:r>
      <w:r>
        <w:rPr>
          <w:rFonts w:cs="Calibri" w:ascii="Calibri" w:hAnsi="Calibri"/>
          <w:spacing w:val="-6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</w:t>
      </w:r>
      <w:r>
        <w:rPr>
          <w:rFonts w:cs="Calibri" w:ascii="Calibri" w:hAnsi="Calibri"/>
          <w:spacing w:val="-7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načinu</w:t>
      </w:r>
      <w:r>
        <w:rPr>
          <w:rFonts w:cs="Calibri" w:ascii="Calibri" w:hAnsi="Calibri"/>
          <w:spacing w:val="-7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</w:t>
      </w:r>
      <w:r>
        <w:rPr>
          <w:rFonts w:cs="Calibri" w:ascii="Calibri" w:hAnsi="Calibri"/>
          <w:spacing w:val="-6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uvjetima</w:t>
      </w:r>
      <w:r>
        <w:rPr>
          <w:rFonts w:cs="Calibri" w:ascii="Calibri" w:hAnsi="Calibri"/>
          <w:spacing w:val="-7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polaganja</w:t>
      </w:r>
      <w:r>
        <w:rPr>
          <w:rFonts w:cs="Calibri" w:ascii="Calibri" w:hAnsi="Calibri"/>
          <w:spacing w:val="-7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stručnog</w:t>
      </w:r>
      <w:r>
        <w:rPr>
          <w:rFonts w:cs="Calibri" w:ascii="Calibri" w:hAnsi="Calibri"/>
          <w:spacing w:val="-6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ispita</w:t>
      </w:r>
      <w:r>
        <w:rPr>
          <w:rFonts w:cs="Calibri" w:ascii="Calibri" w:hAnsi="Calibri"/>
          <w:spacing w:val="-59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odgojitelja</w:t>
      </w:r>
      <w:r>
        <w:rPr>
          <w:rFonts w:cs="Calibri" w:ascii="Calibri" w:hAnsi="Calibri"/>
          <w:spacing w:val="-6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stručnih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suradnika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u</w:t>
      </w:r>
      <w:r>
        <w:rPr>
          <w:rFonts w:cs="Calibri" w:ascii="Calibri" w:hAnsi="Calibri"/>
          <w:spacing w:val="-6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dječjem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vrtiću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(NN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133/97</w:t>
      </w:r>
      <w:r>
        <w:rPr>
          <w:rFonts w:cs="Calibri" w:ascii="Calibri" w:hAnsi="Calibri"/>
          <w:spacing w:val="-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</w:t>
      </w:r>
      <w:r>
        <w:rPr>
          <w:rFonts w:cs="Calibri" w:ascii="Calibri" w:hAnsi="Calibri"/>
          <w:spacing w:val="-6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4/98)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0"/>
          <w:sz w:val="24"/>
          <w:szCs w:val="24"/>
        </w:rPr>
        <w:t>Uvjerenje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nadležnog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suda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da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se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protiv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kandidata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na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vodi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kazneni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postupak ( ne starije od 6 mj) u smislu čl.25 Zakona o predškolskom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odgoju</w:t>
      </w:r>
      <w:r>
        <w:rPr>
          <w:rFonts w:cs="Calibri" w:ascii="Calibri" w:hAnsi="Calibri"/>
          <w:spacing w:val="17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i</w:t>
      </w:r>
      <w:r>
        <w:rPr>
          <w:rFonts w:cs="Calibri" w:ascii="Calibri" w:hAnsi="Calibri"/>
          <w:spacing w:val="19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obrazovanju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0"/>
          <w:sz w:val="24"/>
          <w:szCs w:val="24"/>
        </w:rPr>
        <w:t>Uvjerenje nadležnog suda da se protiv kandidata ne vodi prekršajni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postupak ( ne starije od 6 mj) u smislu čl.25 Zakona o predškolskom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odgoju</w:t>
      </w:r>
      <w:r>
        <w:rPr>
          <w:rFonts w:cs="Calibri" w:ascii="Calibri" w:hAnsi="Calibri"/>
          <w:spacing w:val="17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i</w:t>
      </w:r>
      <w:r>
        <w:rPr>
          <w:rFonts w:cs="Calibri" w:ascii="Calibri" w:hAnsi="Calibri"/>
          <w:spacing w:val="19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obrazovanju</w:t>
      </w:r>
    </w:p>
    <w:p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0"/>
          <w:sz w:val="24"/>
          <w:szCs w:val="24"/>
        </w:rPr>
        <w:t>Dokaz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o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radnom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 xml:space="preserve">stažu 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(</w:t>
      </w:r>
      <w:r>
        <w:rPr>
          <w:rFonts w:cs="Calibri" w:ascii="Calibri" w:hAnsi="Calibri"/>
          <w:spacing w:val="1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elektronički</w:t>
      </w:r>
      <w:r>
        <w:rPr>
          <w:rFonts w:cs="Calibri" w:ascii="Calibri" w:hAnsi="Calibri"/>
          <w:spacing w:val="35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zapis</w:t>
      </w:r>
      <w:r>
        <w:rPr>
          <w:rFonts w:cs="Calibri" w:ascii="Calibri" w:hAnsi="Calibri"/>
          <w:spacing w:val="36"/>
          <w:w w:val="110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odnosno potvrda o podacima evidentiranim u bazi podataka HZMO-a)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Isprave se prilažu u neovjerenoj preslici, a kandidat/kinja koji bude izabran/a u obvezi je prije sklapanja ugovora o radu dostaviti dokaze o ispunjavanju uvjeta u izvorniku ili ovjerenoj preslici.</w:t>
      </w:r>
    </w:p>
    <w:p>
      <w:pPr>
        <w:pStyle w:val="Normal"/>
        <w:jc w:val="both"/>
        <w:rPr>
          <w:rFonts w:ascii="Calibri" w:hAnsi="Calibri" w:cs="Calibri"/>
          <w:w w:val="110"/>
          <w:sz w:val="24"/>
          <w:szCs w:val="24"/>
        </w:rPr>
      </w:pPr>
      <w:r>
        <w:rPr>
          <w:rFonts w:cs="Calibri" w:ascii="Calibri" w:hAnsi="Calibri"/>
          <w:w w:val="110"/>
          <w:sz w:val="24"/>
          <w:szCs w:val="24"/>
        </w:rPr>
        <w:t xml:space="preserve">Ako kandidat ostvaruje pravo na prednost pri zapošljavanju prema posebnom zakonu, dužan je u prijavi na natječaj pozvati se na to pravo, dostaviti ispravu iz koje je razvidno isto, pri čemu se napominje da takvi kandidati imaju prednost u odnosu na ostale kandidate samo pod jednakim uvjetima. Na natječaj se mogu prijaviti osobe oba spola sukladno čl.13. Zakona o ravnopravnosti spolova. Urednom prijavom smatrat će se ona prijava koja sadrži sve podatke i priloge navedene u ovom natječaju. </w:t>
      </w: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Calibri" w:hAnsi="Calibri"/>
          <w:w w:val="110"/>
          <w:sz w:val="24"/>
          <w:szCs w:val="24"/>
        </w:rPr>
        <w:t>Nepravodobne i nepotpune prijave neće se razmatrati.</w:t>
      </w:r>
    </w:p>
    <w:p>
      <w:pPr>
        <w:pStyle w:val="Normal"/>
        <w:jc w:val="both"/>
        <w:rPr>
          <w:rFonts w:ascii="Calibri" w:hAnsi="Calibri" w:cs="Calibri"/>
          <w:b/>
          <w:b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>Prijave za natječaj s obveznom dokumentacijom dostavljaju se u roku od 8</w:t>
      </w:r>
      <w:r>
        <w:rPr>
          <w:rFonts w:cs="Calibri" w:ascii="Calibri" w:hAnsi="Calibri"/>
          <w:spacing w:val="-58"/>
          <w:w w:val="115"/>
          <w:sz w:val="24"/>
          <w:szCs w:val="24"/>
        </w:rPr>
        <w:t xml:space="preserve">     </w:t>
      </w:r>
      <w:r>
        <w:rPr>
          <w:rFonts w:cs="Calibri" w:ascii="Calibri" w:hAnsi="Calibri"/>
          <w:w w:val="115"/>
          <w:sz w:val="24"/>
          <w:szCs w:val="24"/>
        </w:rPr>
        <w:t xml:space="preserve"> dana od</w:t>
      </w:r>
      <w:r>
        <w:rPr>
          <w:rFonts w:cs="Calibri" w:ascii="Calibri" w:hAnsi="Calibri"/>
          <w:spacing w:val="8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dana</w:t>
      </w:r>
      <w:r>
        <w:rPr>
          <w:rFonts w:cs="Calibri" w:ascii="Calibri" w:hAnsi="Calibri"/>
          <w:spacing w:val="8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objave</w:t>
      </w:r>
      <w:r>
        <w:rPr>
          <w:rFonts w:cs="Calibri" w:ascii="Calibri" w:hAnsi="Calibri"/>
          <w:spacing w:val="8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natječaja</w:t>
      </w:r>
      <w:r>
        <w:rPr>
          <w:rFonts w:cs="Calibri" w:ascii="Calibri" w:hAnsi="Calibri"/>
          <w:spacing w:val="8"/>
          <w:w w:val="115"/>
          <w:sz w:val="24"/>
          <w:szCs w:val="24"/>
        </w:rPr>
        <w:t xml:space="preserve"> u Narodnim novinama </w:t>
      </w:r>
      <w:r>
        <w:rPr>
          <w:rFonts w:cs="Calibri" w:ascii="Calibri" w:hAnsi="Calibri"/>
          <w:w w:val="115"/>
          <w:sz w:val="24"/>
          <w:szCs w:val="24"/>
        </w:rPr>
        <w:t>isključivo</w:t>
      </w:r>
      <w:r>
        <w:rPr>
          <w:rFonts w:cs="Calibri" w:ascii="Calibri" w:hAnsi="Calibri"/>
          <w:spacing w:val="8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putem</w:t>
      </w:r>
      <w:r>
        <w:rPr>
          <w:rFonts w:cs="Calibri" w:ascii="Calibri" w:hAnsi="Calibri"/>
          <w:spacing w:val="8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pošte</w:t>
      </w:r>
      <w:r>
        <w:rPr>
          <w:rFonts w:cs="Calibri" w:ascii="Calibri" w:hAnsi="Calibri"/>
          <w:spacing w:val="8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na</w:t>
      </w:r>
      <w:r>
        <w:rPr>
          <w:rFonts w:cs="Calibri" w:ascii="Calibri" w:hAnsi="Calibri"/>
          <w:spacing w:val="8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adresu</w:t>
      </w:r>
      <w:r>
        <w:rPr>
          <w:rFonts w:cs="Calibri" w:ascii="Calibri" w:hAnsi="Calibri"/>
          <w:color w:val="0070C0"/>
          <w:w w:val="115"/>
          <w:sz w:val="24"/>
          <w:szCs w:val="24"/>
        </w:rPr>
        <w:t>:</w:t>
      </w:r>
      <w:r>
        <w:rPr>
          <w:rFonts w:cs="Calibri" w:ascii="Calibri" w:hAnsi="Calibri"/>
          <w:color w:val="0070C0"/>
          <w:spacing w:val="10"/>
          <w:w w:val="115"/>
          <w:sz w:val="24"/>
          <w:szCs w:val="24"/>
        </w:rPr>
        <w:t xml:space="preserve"> </w:t>
      </w:r>
      <w:r>
        <w:rPr>
          <w:rFonts w:cs="Calibri" w:ascii="Calibri" w:hAnsi="Calibri"/>
          <w:b/>
          <w:w w:val="115"/>
          <w:sz w:val="24"/>
          <w:szCs w:val="24"/>
        </w:rPr>
        <w:t>Dječji</w:t>
      </w:r>
      <w:r>
        <w:rPr>
          <w:rFonts w:cs="Calibri" w:ascii="Calibri" w:hAnsi="Calibri"/>
          <w:b/>
          <w:spacing w:val="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b/>
          <w:w w:val="115"/>
          <w:sz w:val="24"/>
          <w:szCs w:val="24"/>
        </w:rPr>
        <w:t>vrtić</w:t>
      </w:r>
      <w:r>
        <w:rPr>
          <w:rFonts w:cs="Calibri" w:ascii="Calibri" w:hAnsi="Calibri"/>
          <w:b/>
          <w:spacing w:val="10"/>
          <w:w w:val="115"/>
          <w:sz w:val="24"/>
          <w:szCs w:val="24"/>
        </w:rPr>
        <w:t xml:space="preserve"> ''</w:t>
      </w:r>
      <w:r>
        <w:rPr>
          <w:rFonts w:cs="Calibri" w:ascii="Calibri" w:hAnsi="Calibri"/>
          <w:b/>
          <w:w w:val="115"/>
          <w:sz w:val="24"/>
          <w:szCs w:val="24"/>
        </w:rPr>
        <w:t>Gradac'',</w:t>
      </w:r>
      <w:r>
        <w:rPr>
          <w:rFonts w:cs="Calibri" w:ascii="Calibri" w:hAnsi="Calibri"/>
          <w:b/>
          <w:spacing w:val="1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b/>
          <w:w w:val="115"/>
          <w:sz w:val="24"/>
          <w:szCs w:val="24"/>
        </w:rPr>
        <w:t xml:space="preserve">Jadranska cesta 107a, 21 330 Gradac, </w:t>
      </w:r>
      <w:r>
        <w:rPr>
          <w:rFonts w:cs="Calibri" w:ascii="Calibri" w:hAnsi="Calibri"/>
          <w:b/>
          <w:spacing w:val="1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b/>
          <w:w w:val="115"/>
          <w:sz w:val="24"/>
          <w:szCs w:val="24"/>
        </w:rPr>
        <w:t>s</w:t>
      </w:r>
      <w:r>
        <w:rPr>
          <w:rFonts w:cs="Calibri" w:ascii="Calibri" w:hAnsi="Calibri"/>
          <w:b/>
          <w:spacing w:val="1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b/>
          <w:w w:val="115"/>
          <w:sz w:val="24"/>
          <w:szCs w:val="24"/>
        </w:rPr>
        <w:t>naznakom</w:t>
      </w:r>
      <w:r>
        <w:rPr>
          <w:rFonts w:cs="Calibri" w:ascii="Calibri" w:hAnsi="Calibri"/>
          <w:b/>
          <w:spacing w:val="10"/>
          <w:w w:val="115"/>
          <w:sz w:val="24"/>
          <w:szCs w:val="24"/>
        </w:rPr>
        <w:t xml:space="preserve"> </w:t>
      </w:r>
      <w:r>
        <w:rPr>
          <w:rFonts w:cs="Calibri" w:ascii="Calibri" w:hAnsi="Calibri"/>
          <w:b/>
          <w:w w:val="115"/>
          <w:sz w:val="24"/>
          <w:szCs w:val="24"/>
        </w:rPr>
        <w:t>„</w:t>
      </w:r>
      <w:r>
        <w:rPr>
          <w:rFonts w:cs="Calibri" w:ascii="Calibri" w:hAnsi="Calibri"/>
          <w:b/>
          <w:spacing w:val="1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b/>
          <w:w w:val="115"/>
          <w:sz w:val="24"/>
          <w:szCs w:val="24"/>
        </w:rPr>
        <w:t>za</w:t>
      </w:r>
      <w:r>
        <w:rPr>
          <w:rFonts w:cs="Calibri" w:ascii="Calibri" w:hAnsi="Calibri"/>
          <w:b/>
          <w:spacing w:val="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b/>
          <w:w w:val="115"/>
          <w:sz w:val="24"/>
          <w:szCs w:val="24"/>
        </w:rPr>
        <w:t>natječaj-</w:t>
      </w:r>
      <w:r>
        <w:rPr>
          <w:rFonts w:cs="Calibri" w:ascii="Calibri" w:hAnsi="Calibri"/>
          <w:b/>
          <w:spacing w:val="19"/>
          <w:w w:val="115"/>
          <w:sz w:val="24"/>
          <w:szCs w:val="24"/>
        </w:rPr>
        <w:t xml:space="preserve"> </w:t>
      </w:r>
      <w:r>
        <w:rPr>
          <w:rFonts w:cs="Calibri" w:ascii="Calibri" w:hAnsi="Calibri"/>
          <w:b/>
          <w:w w:val="115"/>
          <w:sz w:val="24"/>
          <w:szCs w:val="24"/>
        </w:rPr>
        <w:t>ravnatelj/ica“</w:t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>O</w:t>
      </w:r>
      <w:r>
        <w:rPr>
          <w:rFonts w:cs="Calibri" w:ascii="Calibri" w:hAnsi="Calibri"/>
          <w:spacing w:val="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rezultatima</w:t>
      </w:r>
      <w:r>
        <w:rPr>
          <w:rFonts w:cs="Calibri" w:ascii="Calibri" w:hAnsi="Calibri"/>
          <w:spacing w:val="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izbora</w:t>
      </w:r>
      <w:r>
        <w:rPr>
          <w:rFonts w:cs="Calibri" w:ascii="Calibri" w:hAnsi="Calibri"/>
          <w:spacing w:val="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kandidati/kinje</w:t>
      </w:r>
      <w:r>
        <w:rPr>
          <w:rFonts w:cs="Calibri" w:ascii="Calibri" w:hAnsi="Calibri"/>
          <w:spacing w:val="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će</w:t>
      </w:r>
      <w:r>
        <w:rPr>
          <w:rFonts w:cs="Calibri" w:ascii="Calibri" w:hAnsi="Calibri"/>
          <w:spacing w:val="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biti</w:t>
      </w:r>
      <w:r>
        <w:rPr>
          <w:rFonts w:cs="Calibri" w:ascii="Calibri" w:hAnsi="Calibri"/>
          <w:spacing w:val="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obaviješteni</w:t>
      </w:r>
      <w:r>
        <w:rPr>
          <w:rFonts w:cs="Calibri" w:ascii="Calibri" w:hAnsi="Calibri"/>
          <w:spacing w:val="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u</w:t>
      </w:r>
      <w:r>
        <w:rPr>
          <w:rFonts w:cs="Calibri" w:ascii="Calibri" w:hAnsi="Calibri"/>
          <w:spacing w:val="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roku</w:t>
      </w:r>
      <w:r>
        <w:rPr>
          <w:rFonts w:cs="Calibri" w:ascii="Calibri" w:hAnsi="Calibri"/>
          <w:spacing w:val="2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od</w:t>
      </w:r>
      <w:r>
        <w:rPr>
          <w:rFonts w:cs="Calibri" w:ascii="Calibri" w:hAnsi="Calibri"/>
          <w:spacing w:val="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45</w:t>
      </w:r>
      <w:r>
        <w:rPr>
          <w:rFonts w:cs="Calibri" w:ascii="Calibri" w:hAnsi="Calibri"/>
          <w:spacing w:val="1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 xml:space="preserve">dana </w:t>
      </w:r>
      <w:r>
        <w:rPr>
          <w:rFonts w:cs="Calibri" w:ascii="Calibri" w:hAnsi="Calibri"/>
          <w:spacing w:val="-57"/>
          <w:w w:val="115"/>
          <w:sz w:val="24"/>
          <w:szCs w:val="24"/>
        </w:rPr>
        <w:t xml:space="preserve">       </w:t>
      </w:r>
      <w:r>
        <w:rPr>
          <w:rFonts w:cs="Calibri" w:ascii="Calibri" w:hAnsi="Calibri"/>
          <w:w w:val="115"/>
          <w:sz w:val="24"/>
          <w:szCs w:val="24"/>
        </w:rPr>
        <w:t>od</w:t>
      </w:r>
      <w:r>
        <w:rPr>
          <w:rFonts w:cs="Calibri" w:ascii="Calibri" w:hAnsi="Calibri"/>
          <w:spacing w:val="1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isteka</w:t>
      </w:r>
      <w:r>
        <w:rPr>
          <w:rFonts w:cs="Calibri" w:ascii="Calibri" w:hAnsi="Calibri"/>
          <w:spacing w:val="15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roka</w:t>
      </w:r>
      <w:r>
        <w:rPr>
          <w:rFonts w:cs="Calibri" w:ascii="Calibri" w:hAnsi="Calibri"/>
          <w:spacing w:val="1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za</w:t>
      </w:r>
      <w:r>
        <w:rPr>
          <w:rFonts w:cs="Calibri" w:ascii="Calibri" w:hAnsi="Calibri"/>
          <w:spacing w:val="14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podnošenje</w:t>
      </w:r>
      <w:r>
        <w:rPr>
          <w:rFonts w:cs="Calibri" w:ascii="Calibri" w:hAnsi="Calibri"/>
          <w:spacing w:val="13"/>
          <w:w w:val="115"/>
          <w:sz w:val="24"/>
          <w:szCs w:val="24"/>
        </w:rPr>
        <w:t xml:space="preserve"> </w:t>
      </w:r>
      <w:r>
        <w:rPr>
          <w:rFonts w:cs="Calibri" w:ascii="Calibri" w:hAnsi="Calibri"/>
          <w:w w:val="115"/>
          <w:sz w:val="24"/>
          <w:szCs w:val="24"/>
        </w:rPr>
        <w:t>prijava.</w:t>
      </w:r>
    </w:p>
    <w:p>
      <w:pPr>
        <w:pStyle w:val="Normal"/>
        <w:jc w:val="both"/>
        <w:rPr>
          <w:rFonts w:ascii="Calibri" w:hAnsi="Calibri" w:cs="Calibri"/>
          <w:w w:val="110"/>
          <w:sz w:val="24"/>
          <w:szCs w:val="24"/>
        </w:rPr>
      </w:pPr>
      <w:r>
        <w:rPr>
          <w:rFonts w:cs="Calibri" w:ascii="Calibri" w:hAnsi="Calibri"/>
          <w:w w:val="110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w w:val="110"/>
          <w:sz w:val="24"/>
          <w:szCs w:val="24"/>
        </w:rPr>
        <w:tab/>
        <w:tab/>
        <w:tab/>
        <w:tab/>
        <w:tab/>
        <w:tab/>
        <w:tab/>
        <w:tab/>
        <w:t xml:space="preserve">   UPRAVNO VIJEĆE DJEČJEG </w:t>
        <w:tab/>
        <w:tab/>
        <w:tab/>
        <w:tab/>
        <w:tab/>
        <w:tab/>
        <w:tab/>
        <w:tab/>
        <w:tab/>
        <w:t>VRTIĆA ''GRADAC''</w:t>
      </w:r>
    </w:p>
    <w:p>
      <w:pPr>
        <w:pStyle w:val="Normal"/>
        <w:jc w:val="both"/>
        <w:rPr>
          <w:rFonts w:ascii="Calibri" w:hAnsi="Calibri" w:cs="Calibri"/>
          <w:w w:val="115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    </w:t>
      </w:r>
    </w:p>
    <w:p>
      <w:pPr>
        <w:pStyle w:val="Normal"/>
        <w:jc w:val="both"/>
        <w:rPr>
          <w:rFonts w:ascii="Calibri" w:hAnsi="Calibri" w:cs="Calibri"/>
          <w:w w:val="115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</w:r>
    </w:p>
    <w:p>
      <w:pPr>
        <w:pStyle w:val="Normal"/>
        <w:jc w:val="both"/>
        <w:rPr>
          <w:rFonts w:ascii="Calibri" w:hAnsi="Calibri" w:cs="Calibri"/>
          <w:w w:val="115"/>
          <w:sz w:val="24"/>
          <w:szCs w:val="24"/>
        </w:rPr>
      </w:pPr>
      <w:r>
        <w:rPr>
          <w:rFonts w:cs="Calibri" w:ascii="Calibri" w:hAnsi="Calibri"/>
          <w:w w:val="115"/>
          <w:sz w:val="24"/>
          <w:szCs w:val="24"/>
        </w:rPr>
        <w:tab/>
        <w:tab/>
        <w:tab/>
        <w:tab/>
        <w:tab/>
        <w:tab/>
        <w:tab/>
        <w:tab/>
        <w:tab/>
        <w:t>Anita Lasić(predsjednica)</w:t>
      </w:r>
    </w:p>
    <w:sectPr>
      <w:type w:val="nextPage"/>
      <w:pgSz w:w="11906" w:h="16838"/>
      <w:pgMar w:left="1300" w:right="130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hr-HR" w:eastAsia="en-US" w:bidi="ar-SA"/>
    </w:rPr>
  </w:style>
  <w:style w:type="paragraph" w:styleId="Stilnaslova1">
    <w:name w:val="Heading 1"/>
    <w:basedOn w:val="Normal"/>
    <w:uiPriority w:val="9"/>
    <w:qFormat/>
    <w:pPr>
      <w:ind w:left="1870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rsid w:val="00ae6a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e6a76"/>
    <w:rPr>
      <w:color w:val="605E5C"/>
      <w:shd w:fill="E1DFDD" w:val="clea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uiPriority w:val="1"/>
    <w:qFormat/>
    <w:pPr>
      <w:ind w:left="116" w:hanging="0"/>
    </w:pPr>
    <w:rPr>
      <w:sz w:val="24"/>
      <w:szCs w:val="24"/>
    </w:rPr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spacing w:before="2" w:after="0"/>
      <w:ind w:left="1196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5c77b0"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LibreOffice/7.3.2.2$Windows_X86_64 LibreOffice_project/49f2b1bff42cfccbd8f788c8dc32c1c309559be0</Application>
  <AppVersion>15.0000</AppVersion>
  <Pages>1</Pages>
  <Words>418</Words>
  <Characters>2318</Characters>
  <CharactersWithSpaces>2783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2022-05-18T06:26:00Z</dcterms:created>
  <dc:creator>Korisnik</dc:creator>
  <dc:description/>
  <dc:language>hr-HR</dc:language>
  <cp:lastModifiedBy>pc</cp:lastModifiedBy>
  <cp:lastPrinted>2022-05-18T06:32:00Z</cp:lastPrinted>
  <dcterms:modified xsi:type="dcterms:W3CDTF">2022-05-18T09:01:00Z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2022-05-18T00:00:00Z</vt:filetime>
  </property>
</Properties>
</file>