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rPr>
          <w:b/>
          <w:b/>
          <w:i/>
          <w:i/>
          <w:lang w:val="de-DE"/>
        </w:rPr>
      </w:pPr>
      <w:r>
        <w:rPr>
          <w:b/>
          <w:i/>
          <w:lang w:val="de-DE"/>
        </w:rPr>
        <w:t>Republika Hrvatska</w:t>
      </w:r>
    </w:p>
    <w:p>
      <w:pPr>
        <w:pStyle w:val="Tijeloteksta"/>
        <w:rPr>
          <w:b/>
          <w:b/>
          <w:i/>
          <w:i/>
          <w:lang w:val="de-DE"/>
        </w:rPr>
      </w:pPr>
      <w:r>
        <w:rPr>
          <w:b/>
          <w:i/>
          <w:lang w:val="de-DE"/>
        </w:rPr>
        <w:t>Županija Splitsko dalmatinska</w:t>
      </w:r>
    </w:p>
    <w:p>
      <w:pPr>
        <w:pStyle w:val="Tijeloteksta"/>
        <w:rPr>
          <w:b/>
          <w:b/>
          <w:i/>
          <w:i/>
          <w:lang w:val="de-DE"/>
        </w:rPr>
      </w:pPr>
      <w:r>
        <w:rPr>
          <w:b/>
          <w:i/>
          <w:lang w:val="de-DE"/>
        </w:rPr>
        <w:t>Općina Gradac</w:t>
      </w:r>
    </w:p>
    <w:p>
      <w:pPr>
        <w:pStyle w:val="Tijeloteksta"/>
        <w:rPr>
          <w:b/>
          <w:b/>
          <w:i/>
          <w:i/>
        </w:rPr>
      </w:pPr>
      <w:r>
        <w:rPr>
          <w:b/>
          <w:i/>
        </w:rPr>
        <w:t>Adresa: Jadranska 107 a</w:t>
      </w:r>
    </w:p>
    <w:p>
      <w:pPr>
        <w:pStyle w:val="Tijeloteksta"/>
        <w:rPr/>
      </w:pPr>
      <w:r>
        <w:rPr>
          <w:b/>
          <w:i/>
        </w:rPr>
        <w:t xml:space="preserve">Mail: </w:t>
      </w:r>
      <w:hyperlink r:id="rId2">
        <w:r>
          <w:rPr>
            <w:rStyle w:val="Internetskapoveznica"/>
            <w:b/>
            <w:i/>
          </w:rPr>
          <w:t>dvgradac@gmail.com</w:t>
        </w:r>
      </w:hyperlink>
      <w:r>
        <w:rPr>
          <w:b/>
          <w:i/>
        </w:rPr>
        <w:t xml:space="preserve"> </w:t>
      </w:r>
    </w:p>
    <w:p>
      <w:pPr>
        <w:pStyle w:val="Tijeloteksta"/>
        <w:rPr>
          <w:b/>
          <w:b/>
          <w:i/>
          <w:i/>
        </w:rPr>
      </w:pPr>
      <w:r>
        <w:rPr>
          <w:b/>
          <w:i/>
        </w:rPr>
        <w:t xml:space="preserve">web: dv-gradac.hr </w:t>
      </w:r>
    </w:p>
    <w:p>
      <w:pPr>
        <w:pStyle w:val="Tijeloteksta"/>
        <w:rPr>
          <w:lang w:val="de-DE"/>
        </w:rPr>
      </w:pPr>
      <w:r>
        <w:rPr>
          <w:lang w:val="de-DE"/>
        </w:rPr>
      </w:r>
    </w:p>
    <w:p>
      <w:pPr>
        <w:pStyle w:val="Tijeloteksta"/>
        <w:rPr>
          <w:lang w:val="de-DE"/>
        </w:rPr>
      </w:pPr>
      <w:r>
        <w:rPr>
          <w:lang w:val="de-DE"/>
        </w:rPr>
        <w:t>K</w:t>
      </w:r>
      <w:r>
        <w:rPr>
          <w:lang w:val="de-DE"/>
        </w:rPr>
        <w:t>LASA</w:t>
      </w:r>
      <w:r>
        <w:rPr>
          <w:lang w:val="de-DE"/>
        </w:rPr>
        <w:t>: 601-03/23-01/02</w:t>
      </w:r>
    </w:p>
    <w:p>
      <w:pPr>
        <w:pStyle w:val="Tijeloteksta"/>
        <w:rPr>
          <w:lang w:val="de-DE"/>
        </w:rPr>
      </w:pPr>
      <w:r>
        <w:rPr>
          <w:lang w:val="de-DE"/>
        </w:rPr>
        <w:t>U</w:t>
      </w:r>
      <w:r>
        <w:rPr>
          <w:lang w:val="de-DE"/>
        </w:rPr>
        <w:t>RBROJ</w:t>
      </w:r>
      <w:r>
        <w:rPr>
          <w:lang w:val="de-DE"/>
        </w:rPr>
        <w:t>: 2147-22-01-23-01</w:t>
      </w:r>
    </w:p>
    <w:p>
      <w:pPr>
        <w:pStyle w:val="Normal"/>
        <w:rPr/>
      </w:pPr>
      <w:r>
        <w:rPr/>
        <w:t xml:space="preserve"> </w:t>
      </w:r>
    </w:p>
    <w:p>
      <w:pPr>
        <w:pStyle w:val="Normal"/>
        <w:rPr/>
      </w:pPr>
      <w:r>
        <w:rPr/>
        <w:t xml:space="preserve"> </w:t>
      </w:r>
    </w:p>
    <w:p>
      <w:pPr>
        <w:pStyle w:val="Normal"/>
        <w:rPr/>
      </w:pPr>
      <w:r>
        <w:rPr/>
        <w:t xml:space="preserve"> </w:t>
      </w:r>
    </w:p>
    <w:p>
      <w:pPr>
        <w:pStyle w:val="Normal"/>
        <w:jc w:val="center"/>
        <w:rPr/>
      </w:pPr>
      <w:r>
        <w:rPr>
          <w:rFonts w:ascii="Bookman Old Style" w:hAnsi="Bookman Old Style"/>
          <w:b/>
          <w:sz w:val="28"/>
          <w:szCs w:val="28"/>
        </w:rPr>
        <w:t>GODIŠNJI PLAN I PROGRAM ODGOJNO-OBRAZOVNOG RADA DJEČJI VRTIĆ ˝ GRADAC ˝ ZA 2023/2024. PEDAGOŠKU GODINU</w:t>
      </w:r>
    </w:p>
    <w:p>
      <w:pPr>
        <w:pStyle w:val="Normal"/>
        <w:rPr/>
      </w:pPr>
      <w:r>
        <w:rPr/>
        <w:t xml:space="preserve"> </w:t>
      </w:r>
    </w:p>
    <w:p>
      <w:pPr>
        <w:pStyle w:val="Normal"/>
        <w:jc w:val="center"/>
        <w:rPr/>
      </w:pPr>
      <w:r>
        <w:rPr/>
        <w:drawing>
          <wp:inline distT="0" distB="0" distL="0" distR="0">
            <wp:extent cx="2934970" cy="2200275"/>
            <wp:effectExtent l="0" t="0" r="0" b="0"/>
            <wp:docPr id="1" name="Slika 1" descr="C:\Users\ZORAN\Pictures\DV Gradac - brod - pozadina na we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ZORAN\Pictures\DV Gradac - brod - pozadina na webu.jpg"/>
                    <pic:cNvPicPr>
                      <a:picLocks noChangeAspect="1" noChangeArrowheads="1"/>
                    </pic:cNvPicPr>
                  </pic:nvPicPr>
                  <pic:blipFill>
                    <a:blip r:embed="rId3"/>
                    <a:stretch>
                      <a:fillRect/>
                    </a:stretch>
                  </pic:blipFill>
                  <pic:spPr bwMode="auto">
                    <a:xfrm>
                      <a:off x="0" y="0"/>
                      <a:ext cx="2934970" cy="2200275"/>
                    </a:xfrm>
                    <a:prstGeom prst="rect">
                      <a:avLst/>
                    </a:prstGeom>
                  </pic:spPr>
                </pic:pic>
              </a:graphicData>
            </a:graphic>
          </wp:inline>
        </w:drawing>
      </w:r>
    </w:p>
    <w:p>
      <w:pPr>
        <w:pStyle w:val="Normal"/>
        <w:rPr/>
      </w:pPr>
      <w:r>
        <w:rPr/>
        <w:t xml:space="preserve"> </w:t>
      </w:r>
    </w:p>
    <w:p>
      <w:pPr>
        <w:pStyle w:val="Normal"/>
        <w:rPr/>
      </w:pPr>
      <w:r>
        <w:rPr/>
        <w:t xml:space="preserve"> </w:t>
      </w:r>
    </w:p>
    <w:p>
      <w:pPr>
        <w:pStyle w:val="Normal"/>
        <w:jc w:val="center"/>
        <w:rPr>
          <w:rFonts w:ascii="Bookman Old Style" w:hAnsi="Bookman Old Style"/>
          <w:sz w:val="24"/>
          <w:szCs w:val="24"/>
        </w:rPr>
      </w:pPr>
      <w:r>
        <w:rPr>
          <w:rFonts w:ascii="Bookman Old Style" w:hAnsi="Bookman Old Style"/>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 xml:space="preserve">Gradac, rujan 2023.godine                  </w:t>
      </w:r>
    </w:p>
    <w:p>
      <w:pPr>
        <w:pStyle w:val="Normal"/>
        <w:rPr/>
      </w:pPr>
      <w:r>
        <w:rPr/>
        <w:t xml:space="preserve"> </w:t>
      </w:r>
    </w:p>
    <w:p>
      <w:pPr>
        <w:pStyle w:val="Normal"/>
        <w:rPr>
          <w:rFonts w:ascii="Times New Roman" w:hAnsi="Times New Roman"/>
          <w:b/>
          <w:b/>
          <w:sz w:val="36"/>
          <w:szCs w:val="36"/>
        </w:rPr>
      </w:pPr>
      <w:r>
        <w:rPr>
          <w:rFonts w:ascii="Times New Roman" w:hAnsi="Times New Roman"/>
          <w:b/>
          <w:sz w:val="36"/>
          <w:szCs w:val="36"/>
        </w:rPr>
        <w:t xml:space="preserve">Sadržaj:  </w:t>
      </w:r>
    </w:p>
    <w:p>
      <w:pPr>
        <w:pStyle w:val="Normal"/>
        <w:rPr>
          <w:rFonts w:ascii="Times New Roman" w:hAnsi="Times New Roman"/>
        </w:rPr>
      </w:pPr>
      <w:r>
        <w:rPr>
          <w:rFonts w:ascii="Times New Roman" w:hAnsi="Times New Roman"/>
        </w:rPr>
      </w:r>
    </w:p>
    <w:p>
      <w:pPr>
        <w:pStyle w:val="Normal"/>
        <w:rPr>
          <w:rFonts w:ascii="Times New Roman" w:hAnsi="Times New Roman"/>
          <w:b/>
          <w:b/>
          <w:sz w:val="28"/>
          <w:szCs w:val="28"/>
        </w:rPr>
      </w:pPr>
      <w:r>
        <w:rPr>
          <w:rFonts w:ascii="Times New Roman" w:hAnsi="Times New Roman"/>
          <w:b/>
          <w:sz w:val="28"/>
          <w:szCs w:val="28"/>
        </w:rPr>
        <w:t xml:space="preserve">1.USTROJSTVO RADA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2.MATERIJALNI UVJETI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3.NJEGA I SKRB ZA TJELESNI RAZVOJ I ZDRAVLJE DJECE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4.ODGOJNO OBRAZOVNI RAD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5.STRUČNO  USAVRŠAVANJE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6.SURADNJA S  RODITELJIMA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7.SURADNJA  S  DRUŠTVENIM  ČIMBENICIMA  </w:t>
      </w:r>
    </w:p>
    <w:p>
      <w:pPr>
        <w:pStyle w:val="Normal"/>
        <w:rPr>
          <w:rFonts w:ascii="Times New Roman" w:hAnsi="Times New Roman"/>
          <w:sz w:val="28"/>
          <w:szCs w:val="28"/>
        </w:rPr>
      </w:pPr>
      <w:r>
        <w:rPr>
          <w:rFonts w:ascii="Times New Roman" w:hAnsi="Times New Roman"/>
          <w:sz w:val="28"/>
          <w:szCs w:val="28"/>
        </w:rPr>
        <w:t xml:space="preserve"> </w:t>
      </w:r>
    </w:p>
    <w:p>
      <w:pPr>
        <w:pStyle w:val="Normal"/>
        <w:rPr>
          <w:rFonts w:ascii="Times New Roman" w:hAnsi="Times New Roman"/>
          <w:b/>
          <w:b/>
          <w:sz w:val="28"/>
          <w:szCs w:val="28"/>
        </w:rPr>
      </w:pPr>
      <w:r>
        <w:rPr>
          <w:rFonts w:ascii="Times New Roman" w:hAnsi="Times New Roman"/>
          <w:b/>
          <w:sz w:val="28"/>
          <w:szCs w:val="28"/>
        </w:rPr>
        <w:t>8. PLAN  I  PROGRAM  RADA  RAVNATELJA ČLANOVA     STRUČNOG  TIMA I ODGOJITELJA</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9. ZAKLJUČAK</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Times New Roman" w:hAnsi="Times New Roman"/>
          <w:b/>
          <w:b/>
          <w:sz w:val="24"/>
          <w:szCs w:val="24"/>
        </w:rPr>
      </w:pPr>
      <w:r>
        <w:rPr>
          <w:rFonts w:ascii="Times New Roman" w:hAnsi="Times New Roman"/>
          <w:b/>
          <w:sz w:val="24"/>
          <w:szCs w:val="24"/>
        </w:rPr>
        <w:t>1.  USTROJSTVO  RADA</w:t>
      </w:r>
    </w:p>
    <w:p>
      <w:pPr>
        <w:pStyle w:val="Tijeloteksta"/>
        <w:rPr>
          <w:b w:val="false"/>
          <w:b w:val="false"/>
          <w:bCs w:val="false"/>
          <w:i w:val="false"/>
          <w:i w:val="false"/>
          <w:iCs w:val="false"/>
        </w:rPr>
      </w:pPr>
      <w:r>
        <w:rPr>
          <w:b w:val="false"/>
          <w:bCs w:val="false"/>
          <w:i w:val="false"/>
          <w:iCs w:val="false"/>
        </w:rPr>
        <w:t xml:space="preserve">Dječji vrtić “Gradac”  </w:t>
      </w:r>
    </w:p>
    <w:p>
      <w:pPr>
        <w:pStyle w:val="Tijeloteksta"/>
        <w:rPr>
          <w:b w:val="false"/>
          <w:b w:val="false"/>
          <w:bCs w:val="false"/>
          <w:i w:val="false"/>
          <w:i w:val="false"/>
          <w:iCs w:val="false"/>
        </w:rPr>
      </w:pPr>
      <w:r>
        <w:rPr>
          <w:b w:val="false"/>
          <w:bCs w:val="false"/>
          <w:i w:val="false"/>
          <w:iCs w:val="false"/>
        </w:rPr>
        <w:t>Jadranska 107 a</w:t>
      </w:r>
    </w:p>
    <w:p>
      <w:pPr>
        <w:pStyle w:val="Tijeloteksta"/>
        <w:rPr>
          <w:b w:val="false"/>
          <w:b w:val="false"/>
          <w:bCs w:val="false"/>
          <w:i w:val="false"/>
          <w:i w:val="false"/>
          <w:iCs w:val="false"/>
        </w:rPr>
      </w:pPr>
      <w:r>
        <w:rPr>
          <w:b w:val="false"/>
          <w:bCs w:val="false"/>
          <w:i w:val="false"/>
          <w:iCs w:val="false"/>
        </w:rPr>
        <w:t>Tel: 021 697 520</w:t>
      </w:r>
    </w:p>
    <w:p>
      <w:pPr>
        <w:pStyle w:val="Tijeloteksta"/>
        <w:rPr>
          <w:b w:val="false"/>
          <w:b w:val="false"/>
          <w:bCs w:val="false"/>
          <w:i w:val="false"/>
          <w:i w:val="false"/>
          <w:iCs w:val="false"/>
        </w:rPr>
      </w:pPr>
      <w:r>
        <w:rPr>
          <w:b w:val="false"/>
          <w:bCs w:val="false"/>
          <w:i w:val="false"/>
          <w:iCs w:val="false"/>
        </w:rPr>
        <w:t>MB: 01272152</w:t>
      </w:r>
    </w:p>
    <w:p>
      <w:pPr>
        <w:pStyle w:val="Tijeloteksta"/>
        <w:rPr>
          <w:b w:val="false"/>
          <w:b w:val="false"/>
          <w:bCs w:val="false"/>
          <w:i w:val="false"/>
          <w:i w:val="false"/>
          <w:iCs w:val="false"/>
        </w:rPr>
      </w:pPr>
      <w:r>
        <w:rPr>
          <w:b w:val="false"/>
          <w:bCs w:val="false"/>
          <w:i w:val="false"/>
          <w:iCs w:val="false"/>
        </w:rPr>
        <w:t>OIB: 31046492174</w:t>
      </w:r>
    </w:p>
    <w:p>
      <w:pPr>
        <w:pStyle w:val="Tijeloteksta"/>
        <w:rPr>
          <w:b w:val="false"/>
          <w:b w:val="false"/>
          <w:bCs w:val="false"/>
          <w:i w:val="false"/>
          <w:i w:val="false"/>
          <w:iCs w:val="false"/>
        </w:rPr>
      </w:pPr>
      <w:r>
        <w:rPr>
          <w:b w:val="false"/>
          <w:bCs w:val="false"/>
          <w:i w:val="false"/>
          <w:iCs w:val="false"/>
        </w:rPr>
        <w:t>Osnivač: Općina Gradac</w:t>
      </w:r>
    </w:p>
    <w:p>
      <w:pPr>
        <w:pStyle w:val="Tijeloteksta"/>
        <w:rPr>
          <w:b w:val="false"/>
          <w:b w:val="false"/>
          <w:bCs w:val="false"/>
          <w:i w:val="false"/>
          <w:i w:val="false"/>
          <w:iCs w:val="false"/>
        </w:rPr>
      </w:pPr>
      <w:r>
        <w:rPr>
          <w:b w:val="false"/>
          <w:bCs w:val="false"/>
          <w:i w:val="false"/>
          <w:iCs w:val="false"/>
        </w:rPr>
        <w:t>God.osnivanja: 1996.</w:t>
      </w:r>
    </w:p>
    <w:p>
      <w:pPr>
        <w:pStyle w:val="Tijeloteksta"/>
        <w:rPr>
          <w:b w:val="false"/>
          <w:b w:val="false"/>
          <w:bCs w:val="false"/>
          <w:i w:val="false"/>
          <w:i w:val="false"/>
          <w:iCs w:val="false"/>
        </w:rPr>
      </w:pPr>
      <w:r>
        <w:rPr>
          <w:b w:val="false"/>
          <w:bCs w:val="false"/>
          <w:i w:val="false"/>
          <w:iCs w:val="false"/>
        </w:rPr>
        <w:t>Podružnica: DV Drvenik, Donja Vala 129, 21333 Drvenik</w:t>
      </w:r>
    </w:p>
    <w:p>
      <w:pPr>
        <w:pStyle w:val="Tijeloteksta"/>
        <w:rPr>
          <w:b w:val="false"/>
          <w:b w:val="false"/>
          <w:bCs w:val="false"/>
          <w:i w:val="false"/>
          <w:i w:val="false"/>
          <w:iCs w:val="false"/>
        </w:rPr>
      </w:pPr>
      <w:r>
        <w:rPr>
          <w:b w:val="false"/>
          <w:bCs w:val="false"/>
          <w:i w:val="false"/>
          <w:iCs w:val="false"/>
          <w:sz w:val="24"/>
          <w:szCs w:val="24"/>
          <w:lang w:val="de-DE"/>
        </w:rPr>
        <w:t>Tel: 021 628 333</w:t>
      </w:r>
    </w:p>
    <w:p>
      <w:pPr>
        <w:pStyle w:val="Tijeloteksta"/>
        <w:rPr>
          <w:rFonts w:ascii="Times New Roman" w:hAnsi="Times New Roman"/>
          <w:sz w:val="24"/>
          <w:szCs w:val="24"/>
          <w:lang w:val="de-DE"/>
        </w:rPr>
      </w:pPr>
      <w:r>
        <w:rPr>
          <w:sz w:val="24"/>
          <w:szCs w:val="24"/>
          <w:lang w:val="de-DE"/>
        </w:rPr>
      </w:r>
    </w:p>
    <w:p>
      <w:pPr>
        <w:pStyle w:val="Normal"/>
        <w:rPr>
          <w:rFonts w:ascii="Times New Roman" w:hAnsi="Times New Roman"/>
          <w:sz w:val="24"/>
          <w:szCs w:val="24"/>
        </w:rPr>
      </w:pPr>
      <w:r>
        <w:rPr>
          <w:rFonts w:ascii="Times New Roman" w:hAnsi="Times New Roman"/>
          <w:sz w:val="24"/>
          <w:szCs w:val="24"/>
        </w:rPr>
        <w:t xml:space="preserve">Godišnji plan i program odgojno-obrazovnog rada u pedagoškoj godini 2023./2024. izradili smo na temelju pozitivne odgojno-obrazovne prakse i kurikuluma vrtića, s ciljem poticanja cjelovitog razvoja djeteta (tjelesnog i psihomotornog razvoja, socio-emocionalnog i razvoja ličnosti , spoznajnog razvoja, govora,komunikacije, izražavanja i stvaralaštva), uvažavajući individualne potrebe i mogućnosti djeteta, te u skladu s time pedagoški utjecaj u duhu humanističkih vrijednosti. </w:t>
      </w:r>
    </w:p>
    <w:p>
      <w:pPr>
        <w:pStyle w:val="Normal"/>
        <w:rPr>
          <w:rFonts w:ascii="Times New Roman" w:hAnsi="Times New Roman"/>
          <w:sz w:val="24"/>
          <w:szCs w:val="24"/>
        </w:rPr>
      </w:pPr>
      <w:r>
        <w:rPr>
          <w:rFonts w:ascii="Times New Roman" w:hAnsi="Times New Roman"/>
          <w:sz w:val="24"/>
          <w:szCs w:val="24"/>
        </w:rPr>
        <w:t>Program ćemo provoditi u skladu sa suvremenom koncepcijom predškolskog odgoja i obrazovanja, polazeći od stvarnih potreba djeteta i njegove osobnosti, u stalnoj dinamičnoj interakciji s obitelji i okruženjem, te ga kontinuirano usklađivati s nacionalnim zahtjevima i Nacionalnom kurikulumom za rani predškolski odgoj i obrazovanje.</w:t>
      </w:r>
    </w:p>
    <w:p>
      <w:pPr>
        <w:pStyle w:val="Normal"/>
        <w:rPr>
          <w:rFonts w:ascii="Times New Roman" w:hAnsi="Times New Roman"/>
          <w:sz w:val="24"/>
          <w:szCs w:val="24"/>
        </w:rPr>
      </w:pPr>
      <w:r>
        <w:rPr>
          <w:rFonts w:ascii="Times New Roman" w:hAnsi="Times New Roman"/>
          <w:sz w:val="24"/>
          <w:szCs w:val="24"/>
        </w:rPr>
        <w:t xml:space="preserve">Godišnji plan i program odgojno-obrazovnog rada izrađen je i provoditi će se u skladu sa zakonskim propisima koji se odnose na predškolski odgoj i obrazovanje u RH. </w:t>
      </w:r>
    </w:p>
    <w:p>
      <w:pPr>
        <w:pStyle w:val="Normal"/>
        <w:rPr>
          <w:rFonts w:ascii="Times New Roman" w:hAnsi="Times New Roman"/>
          <w:sz w:val="24"/>
          <w:szCs w:val="24"/>
        </w:rPr>
      </w:pPr>
      <w:r>
        <w:rPr>
          <w:rFonts w:ascii="Times New Roman" w:hAnsi="Times New Roman"/>
          <w:sz w:val="24"/>
          <w:szCs w:val="24"/>
        </w:rPr>
        <w:t>Obzirom na različite potrebe djece i zahtjeve roditelja, provoditi ćemo i kraći program koji ima verifikaciju od strane Ministarstva znanosti, obrazovanja i sporta :</w:t>
      </w:r>
    </w:p>
    <w:p>
      <w:pPr>
        <w:pStyle w:val="ListParagraph"/>
        <w:numPr>
          <w:ilvl w:val="0"/>
          <w:numId w:val="2"/>
        </w:numPr>
        <w:rPr>
          <w:rFonts w:ascii="Times New Roman" w:hAnsi="Times New Roman" w:cs="Calibri"/>
          <w:sz w:val="24"/>
          <w:szCs w:val="24"/>
        </w:rPr>
      </w:pPr>
      <w:r>
        <w:rPr>
          <w:rFonts w:cs="Calibri" w:ascii="Times New Roman" w:hAnsi="Times New Roman"/>
          <w:sz w:val="24"/>
          <w:szCs w:val="24"/>
        </w:rPr>
        <w:t xml:space="preserve">Program ranog učenja engleskog jezika </w:t>
      </w:r>
    </w:p>
    <w:p>
      <w:pPr>
        <w:pStyle w:val="Normal"/>
        <w:rPr>
          <w:rFonts w:ascii="Times New Roman" w:hAnsi="Times New Roman"/>
          <w:sz w:val="24"/>
          <w:szCs w:val="24"/>
        </w:rPr>
      </w:pPr>
      <w:r>
        <w:rPr>
          <w:rFonts w:ascii="Times New Roman" w:hAnsi="Times New Roman"/>
          <w:sz w:val="24"/>
          <w:szCs w:val="24"/>
        </w:rPr>
        <w:t xml:space="preserve">Godišnji plan i program odgojno-obrazovnog rada dječjeg vrtića ˝ Gradac ˝  Gradac  za pedagošku godinu 2023./2024. donosi Upravno vijeće . </w:t>
      </w:r>
    </w:p>
    <w:p>
      <w:pPr>
        <w:pStyle w:val="Normal"/>
        <w:rPr>
          <w:rFonts w:ascii="Times New Roman" w:hAnsi="Times New Roman"/>
          <w:bCs/>
          <w:iCs/>
          <w:sz w:val="24"/>
          <w:szCs w:val="24"/>
        </w:rPr>
      </w:pPr>
      <w:r>
        <w:rPr>
          <w:rFonts w:ascii="Times New Roman" w:hAnsi="Times New Roman"/>
          <w:bCs/>
          <w:iCs/>
          <w:sz w:val="24"/>
          <w:szCs w:val="24"/>
        </w:rPr>
        <w:t xml:space="preserve">Cilj odgojno-obrazovnog rada u redovnim programima je kompetentno dijete. Temeljna zadaća je poticanje cjelovitog razvoja , odgoja i učenja djece predškolske dobi u vrtiću. Ostvaruje se primjerenim oblicima podrške razvoju različitih kompetencija djece , usklađeno s njihovim individualnim posebnostima, različitim razvojnim karakteristikama , različitim ( višestrukim ) inteligencijama, različitim stilovima učenja i slično. Individualiziranim i fleksibilnim odgojno-obrazovnim pristupom stvaraju se uvjeti za zadovoljavanje potreba djece ( razvojnih , psihofizičkih , emocionalnih , spoznajnih , socijalnih i komunikacijskih ). </w:t>
      </w:r>
    </w:p>
    <w:p>
      <w:pPr>
        <w:pStyle w:val="Normal"/>
        <w:rPr>
          <w:rFonts w:ascii="Times New Roman" w:hAnsi="Times New Roman"/>
          <w:sz w:val="24"/>
          <w:szCs w:val="24"/>
        </w:rPr>
      </w:pPr>
      <w:r>
        <w:rPr>
          <w:rFonts w:ascii="Times New Roman" w:hAnsi="Times New Roman"/>
          <w:sz w:val="24"/>
          <w:szCs w:val="24"/>
        </w:rPr>
        <w:t xml:space="preserve">Ustrojstvo programa postaviti fleksibilno, tako da je osiguran kontinuitet u cjelovitom odgojno-obrazovnom procesu, koji je otvoren za kontinuirano učenje i unapređivanje prakse vrtića u skladu s individualnim potrebama i pravima djece, odgovarajućim poticajima, djelovanjem primjerenim metodama, oblicima rada i postupcima u sigurnom smještaju djece u vrtiću. </w:t>
      </w:r>
    </w:p>
    <w:p>
      <w:pPr>
        <w:pStyle w:val="Normal"/>
        <w:rPr>
          <w:rFonts w:ascii="Times New Roman" w:hAnsi="Times New Roman"/>
          <w:sz w:val="24"/>
          <w:szCs w:val="24"/>
        </w:rPr>
      </w:pPr>
      <w:r>
        <w:rPr>
          <w:rFonts w:ascii="Times New Roman" w:hAnsi="Times New Roman"/>
          <w:sz w:val="24"/>
          <w:szCs w:val="24"/>
        </w:rPr>
        <w:t xml:space="preserve">U izradi ustrojstva programa vrtića primjenjivati ćemo načela kurikuluma: fleksibilnost odgojno-obrazovnog procesa u vrtiću, partnerstvo vrtića s roditeljima i širom zajednicom, osiguravanje kontinuiteta u odgoju i obrazovanju, otvorenost za kontinuirano učenje i spremnost za unapređenje prakse. </w:t>
      </w:r>
    </w:p>
    <w:p>
      <w:pPr>
        <w:pStyle w:val="Normal"/>
        <w:rPr>
          <w:rFonts w:ascii="Times New Roman" w:hAnsi="Times New Roman"/>
          <w:sz w:val="24"/>
          <w:szCs w:val="24"/>
        </w:rPr>
      </w:pPr>
      <w:r>
        <w:rPr>
          <w:rFonts w:ascii="Times New Roman" w:hAnsi="Times New Roman"/>
          <w:sz w:val="24"/>
          <w:szCs w:val="24"/>
        </w:rPr>
        <w:t xml:space="preserve">Ustrojstvo programa postaviti tako da omogućuje poticanje cjelovitog razvoja djeteta, za čuvanje i razvijanje nacionalne, duhovne, materijalne i prirodne baštine Republike Hrvatske, za europski život, te za stvaranje društva znanja i vrijednosti koje će omogućiti napredak i održivi razvoj. </w:t>
      </w:r>
    </w:p>
    <w:p>
      <w:pPr>
        <w:pStyle w:val="Normal"/>
        <w:rPr>
          <w:rFonts w:ascii="Times New Roman" w:hAnsi="Times New Roman"/>
          <w:sz w:val="24"/>
          <w:szCs w:val="24"/>
        </w:rPr>
      </w:pPr>
      <w:r>
        <w:rPr>
          <w:rFonts w:ascii="Times New Roman" w:hAnsi="Times New Roman"/>
          <w:sz w:val="24"/>
          <w:szCs w:val="24"/>
        </w:rPr>
        <w:t xml:space="preserve">Program je potrebno: </w:t>
      </w:r>
    </w:p>
    <w:p>
      <w:pPr>
        <w:pStyle w:val="ListParagraph"/>
        <w:numPr>
          <w:ilvl w:val="0"/>
          <w:numId w:val="3"/>
        </w:numPr>
        <w:rPr>
          <w:rFonts w:ascii="Times New Roman" w:hAnsi="Times New Roman" w:cs="Calibri"/>
          <w:sz w:val="24"/>
          <w:szCs w:val="24"/>
        </w:rPr>
      </w:pPr>
      <w:r>
        <w:rPr>
          <w:rFonts w:cs="Calibri" w:ascii="Times New Roman" w:hAnsi="Times New Roman"/>
          <w:sz w:val="24"/>
          <w:szCs w:val="24"/>
        </w:rPr>
        <w:t xml:space="preserve">ustrojiti i usklađivati s individualnim potrebama i pravima djece na razini vrtića, uvažavajući specifičnosti svakog djeteta </w:t>
      </w:r>
    </w:p>
    <w:p>
      <w:pPr>
        <w:pStyle w:val="ListParagraph"/>
        <w:numPr>
          <w:ilvl w:val="0"/>
          <w:numId w:val="3"/>
        </w:numPr>
        <w:rPr>
          <w:rFonts w:ascii="Times New Roman" w:hAnsi="Times New Roman"/>
          <w:sz w:val="24"/>
          <w:szCs w:val="24"/>
        </w:rPr>
      </w:pPr>
      <w:r>
        <w:rPr>
          <w:rFonts w:cs="Calibri" w:ascii="Times New Roman" w:hAnsi="Times New Roman"/>
          <w:sz w:val="24"/>
          <w:szCs w:val="24"/>
        </w:rPr>
        <w:t>pratiti i unapređivati ustrojstvo programa primjerenog u zadov</w:t>
      </w:r>
      <w:r>
        <w:rPr>
          <w:rFonts w:ascii="Times New Roman" w:hAnsi="Times New Roman"/>
          <w:sz w:val="24"/>
          <w:szCs w:val="24"/>
        </w:rPr>
        <w:t xml:space="preserve">oljavanju dječjih potreba i prava na slobodu izbora, sadržaja i aktivnosti </w:t>
      </w:r>
    </w:p>
    <w:p>
      <w:pPr>
        <w:pStyle w:val="ListParagraph"/>
        <w:numPr>
          <w:ilvl w:val="0"/>
          <w:numId w:val="3"/>
        </w:numPr>
        <w:rPr>
          <w:rFonts w:ascii="Times New Roman" w:hAnsi="Times New Roman" w:cs="Calibri"/>
          <w:sz w:val="24"/>
          <w:szCs w:val="24"/>
        </w:rPr>
      </w:pPr>
      <w:r>
        <w:rPr>
          <w:rFonts w:cs="Calibri" w:ascii="Times New Roman" w:hAnsi="Times New Roman"/>
          <w:sz w:val="24"/>
          <w:szCs w:val="24"/>
        </w:rPr>
        <w:t xml:space="preserve">pratiti i zadovoljiti potrebe roditelja o dužini boravka djeteta u vrtiću </w:t>
      </w:r>
    </w:p>
    <w:p>
      <w:pPr>
        <w:pStyle w:val="ListParagraph"/>
        <w:numPr>
          <w:ilvl w:val="0"/>
          <w:numId w:val="3"/>
        </w:numPr>
        <w:rPr>
          <w:rFonts w:ascii="Times New Roman" w:hAnsi="Times New Roman" w:cs="Calibri"/>
          <w:sz w:val="24"/>
          <w:szCs w:val="24"/>
        </w:rPr>
      </w:pPr>
      <w:r>
        <w:rPr>
          <w:rFonts w:cs="Calibri" w:ascii="Times New Roman" w:hAnsi="Times New Roman"/>
          <w:sz w:val="24"/>
          <w:szCs w:val="24"/>
        </w:rPr>
        <w:t xml:space="preserve">u skladu s dobivenim pokazateljima, mijenjati ustrojstvo rada u odgojnoj skupini, objektu </w:t>
      </w:r>
    </w:p>
    <w:p>
      <w:pPr>
        <w:pStyle w:val="ListParagraph"/>
        <w:numPr>
          <w:ilvl w:val="0"/>
          <w:numId w:val="3"/>
        </w:numPr>
        <w:rPr>
          <w:rFonts w:ascii="Times New Roman" w:hAnsi="Times New Roman"/>
          <w:sz w:val="24"/>
          <w:szCs w:val="24"/>
        </w:rPr>
      </w:pPr>
      <w:r>
        <w:rPr>
          <w:rFonts w:cs="Calibri" w:ascii="Times New Roman" w:hAnsi="Times New Roman"/>
          <w:sz w:val="24"/>
          <w:szCs w:val="24"/>
        </w:rPr>
        <w:t>pratiti i p</w:t>
      </w:r>
      <w:r>
        <w:rPr>
          <w:rFonts w:ascii="Times New Roman" w:hAnsi="Times New Roman"/>
          <w:sz w:val="24"/>
          <w:szCs w:val="24"/>
        </w:rPr>
        <w:t xml:space="preserve">rovoditi fleksibilni proces rada i na temelju dobivenih rezultata uvoditi potrebne promjene za provođenje kvalitetnog ustrojstva rada </w:t>
      </w:r>
    </w:p>
    <w:p>
      <w:pPr>
        <w:pStyle w:val="ListParagraph"/>
        <w:numPr>
          <w:ilvl w:val="0"/>
          <w:numId w:val="3"/>
        </w:numPr>
        <w:rPr>
          <w:rFonts w:ascii="Times New Roman" w:hAnsi="Times New Roman" w:cs="Calibri"/>
          <w:sz w:val="24"/>
          <w:szCs w:val="24"/>
        </w:rPr>
      </w:pPr>
      <w:r>
        <w:rPr>
          <w:rFonts w:cs="Calibri" w:ascii="Times New Roman" w:hAnsi="Times New Roman"/>
          <w:sz w:val="24"/>
          <w:szCs w:val="24"/>
        </w:rPr>
        <w:t>širenje pozitivne energije među skupinama i vrtićima</w:t>
      </w:r>
    </w:p>
    <w:p>
      <w:pPr>
        <w:pStyle w:val="ListParagraph"/>
        <w:numPr>
          <w:ilvl w:val="0"/>
          <w:numId w:val="3"/>
        </w:numPr>
        <w:rPr>
          <w:rFonts w:ascii="Times New Roman" w:hAnsi="Times New Roman" w:cs="Calibri"/>
          <w:sz w:val="24"/>
          <w:szCs w:val="24"/>
        </w:rPr>
      </w:pPr>
      <w:r>
        <w:rPr>
          <w:rFonts w:cs="Calibri" w:ascii="Times New Roman" w:hAnsi="Times New Roman"/>
          <w:sz w:val="24"/>
          <w:szCs w:val="24"/>
        </w:rPr>
        <w:t xml:space="preserve">osigurati dobru opremljenost/sigurnost dnevnu iskorištenost svih prostora vrtića </w:t>
      </w:r>
    </w:p>
    <w:p>
      <w:pPr>
        <w:pStyle w:val="ListParagraph"/>
        <w:numPr>
          <w:ilvl w:val="0"/>
          <w:numId w:val="3"/>
        </w:numPr>
        <w:rPr>
          <w:rFonts w:ascii="Times New Roman" w:hAnsi="Times New Roman"/>
          <w:sz w:val="24"/>
          <w:szCs w:val="24"/>
        </w:rPr>
      </w:pPr>
      <w:r>
        <w:rPr>
          <w:rFonts w:cs="Calibri" w:ascii="Times New Roman" w:hAnsi="Times New Roman"/>
          <w:sz w:val="24"/>
          <w:szCs w:val="24"/>
        </w:rPr>
        <w:t>uključivati sve radnike</w:t>
      </w:r>
      <w:r>
        <w:rPr>
          <w:rFonts w:ascii="Times New Roman" w:hAnsi="Times New Roman"/>
          <w:sz w:val="24"/>
          <w:szCs w:val="24"/>
        </w:rPr>
        <w:t xml:space="preserve"> u programe edukacije te pratiti njihovu inicijativu, angažiranost, odgovornost, prisutnost, pružiti im mogućnost prezentacije novih spoznaja radi unapređenja opće kvalitete življenja u vrtiću </w:t>
      </w:r>
    </w:p>
    <w:p>
      <w:pPr>
        <w:pStyle w:val="ListParagraph"/>
        <w:numPr>
          <w:ilvl w:val="0"/>
          <w:numId w:val="3"/>
        </w:numPr>
        <w:rPr>
          <w:rFonts w:ascii="Times New Roman" w:hAnsi="Times New Roman"/>
          <w:sz w:val="24"/>
          <w:szCs w:val="24"/>
        </w:rPr>
      </w:pPr>
      <w:r>
        <w:rPr>
          <w:rFonts w:cs="Calibri" w:ascii="Times New Roman" w:hAnsi="Times New Roman"/>
          <w:sz w:val="24"/>
          <w:szCs w:val="24"/>
        </w:rPr>
        <w:t>uključivati sve zaposlenike u provođenje različitih akc</w:t>
      </w:r>
      <w:r>
        <w:rPr>
          <w:rFonts w:ascii="Times New Roman" w:hAnsi="Times New Roman"/>
          <w:sz w:val="24"/>
          <w:szCs w:val="24"/>
        </w:rPr>
        <w:t xml:space="preserve">ija i raznih događanja na razini skupina, vrtića u suglasnosti s roditeljima i širom sredinom </w:t>
      </w:r>
    </w:p>
    <w:p>
      <w:pPr>
        <w:pStyle w:val="ListParagraph"/>
        <w:numPr>
          <w:ilvl w:val="0"/>
          <w:numId w:val="3"/>
        </w:numPr>
        <w:rPr>
          <w:rFonts w:ascii="Times New Roman" w:hAnsi="Times New Roman"/>
          <w:sz w:val="24"/>
          <w:szCs w:val="24"/>
        </w:rPr>
      </w:pPr>
      <w:r>
        <w:rPr>
          <w:rFonts w:cs="Calibri" w:ascii="Times New Roman" w:hAnsi="Times New Roman"/>
          <w:sz w:val="24"/>
          <w:szCs w:val="24"/>
        </w:rPr>
        <w:t xml:space="preserve">organizirati rekreativne, kulturno-zabavne programe za djecu, roditelje, zaposlenike na razini vrtića </w:t>
      </w: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t xml:space="preserve">UKUPNI PODACI O VRSTAMA PROGRAMA, BROJU ODGOJNIH SKUPINA I BROJU DJECE </w:t>
      </w:r>
    </w:p>
    <w:p>
      <w:pPr>
        <w:pStyle w:val="Normal"/>
        <w:rPr>
          <w:rFonts w:ascii="Times New Roman" w:hAnsi="Times New Roman"/>
          <w:sz w:val="24"/>
          <w:szCs w:val="24"/>
        </w:rPr>
      </w:pPr>
      <w:r>
        <w:rPr>
          <w:rFonts w:ascii="Times New Roman" w:hAnsi="Times New Roman"/>
          <w:b w:val="false"/>
          <w:bCs w:val="false"/>
          <w:i w:val="false"/>
          <w:iCs w:val="false"/>
          <w:color w:val="000000"/>
          <w:sz w:val="24"/>
          <w:szCs w:val="24"/>
        </w:rPr>
        <w:t xml:space="preserve">Ovaj program je temeljni dokument kojim se utvrđuju poslovi i zadaci skrbi, odgoja i naobrazbe u ovoj predškolskoj ustanovi. </w:t>
      </w:r>
      <w:r>
        <w:rPr>
          <w:rFonts w:ascii="Times New Roman" w:hAnsi="Times New Roman"/>
          <w:sz w:val="24"/>
          <w:szCs w:val="24"/>
        </w:rPr>
        <w:t>Dječji vrtić ˝ Gradac ˝ ,Gradac sastoji se od centralnog vrtića u Gradcu  , Jadranska 107 a, i jedne skupine u područnom odjelu Drvenik , pri  OŠ  Drvenik. Ova odgojno-obrazovna ustanova skrbi o predškolskom odgoju i naobrazbi za djecu od tri godine života do polaska u školu. Dječji vrtić Gradac broji 3</w:t>
      </w:r>
      <w:r>
        <w:rPr>
          <w:rFonts w:ascii="Times New Roman" w:hAnsi="Times New Roman"/>
          <w:sz w:val="24"/>
          <w:szCs w:val="24"/>
        </w:rPr>
        <w:t>2</w:t>
      </w:r>
      <w:r>
        <w:rPr>
          <w:rFonts w:ascii="Times New Roman" w:hAnsi="Times New Roman"/>
          <w:sz w:val="24"/>
          <w:szCs w:val="24"/>
        </w:rPr>
        <w:t xml:space="preserve"> d</w:t>
      </w:r>
      <w:r>
        <w:rPr>
          <w:rFonts w:ascii="Times New Roman" w:hAnsi="Times New Roman"/>
          <w:sz w:val="24"/>
          <w:szCs w:val="24"/>
        </w:rPr>
        <w:t>jece</w:t>
      </w:r>
      <w:r>
        <w:rPr>
          <w:rFonts w:ascii="Times New Roman" w:hAnsi="Times New Roman"/>
          <w:sz w:val="24"/>
          <w:szCs w:val="24"/>
        </w:rPr>
        <w:t xml:space="preserve">, PO Drvenik 18.  U mjesecu siječnju  planirani su izvanredni upisi. Težit ćemo osigurati uvjete da možemo primiti svu djecu koja imaju potrebu koristiti naše usluge, dok se ne napune skupine prema Pedagoškom standardu.  Cilj nam je putem socijalizacije djece i primjerenog odgojno-obrazovnog djelovanja pripremiti ih za daljnji tijek njihova psihofizičkog razvoja i školovanja. Očuvanje tjelesnog i mentalnog zdravlja djeteta, poticaj cjelovitog razvoja svih funkcija u skladu sa zakonitostima djetetova razvoja i njegovih stvarnih psihofizičkih mogućnosti. </w:t>
      </w:r>
      <w:r>
        <w:rPr>
          <w:rFonts w:ascii="Times New Roman" w:hAnsi="Times New Roman"/>
          <w:sz w:val="24"/>
          <w:szCs w:val="24"/>
        </w:rPr>
        <w:t xml:space="preserve">Temeljni cilj naše ustanove je sretno dijete. </w:t>
      </w:r>
    </w:p>
    <w:p>
      <w:pPr>
        <w:pStyle w:val="Normal"/>
        <w:rPr>
          <w:rFonts w:ascii="Times New Roman" w:hAnsi="Times New Roman"/>
          <w:sz w:val="24"/>
          <w:szCs w:val="24"/>
        </w:rPr>
      </w:pPr>
      <w:r>
        <w:rPr>
          <w:rFonts w:ascii="Times New Roman" w:hAnsi="Times New Roman"/>
          <w:sz w:val="24"/>
          <w:szCs w:val="24"/>
        </w:rPr>
        <w:t xml:space="preserve"> </w:t>
      </w:r>
      <w:r>
        <w:rPr>
          <w:rFonts w:ascii="Constantia" w:hAnsi="Constantia"/>
          <w:bCs/>
          <w:i/>
          <w:iCs/>
          <w:color w:val="000000"/>
          <w:sz w:val="28"/>
          <w:szCs w:val="28"/>
        </w:rPr>
        <w:t xml:space="preserve"> </w:t>
      </w:r>
      <w:r>
        <w:rPr>
          <w:rFonts w:ascii="Times New Roman" w:hAnsi="Times New Roman"/>
          <w:bCs/>
          <w:i/>
          <w:iCs/>
          <w:color w:val="000000"/>
          <w:sz w:val="24"/>
          <w:szCs w:val="24"/>
        </w:rPr>
        <w:t xml:space="preserve"> </w:t>
      </w:r>
      <w:r>
        <w:rPr>
          <w:rFonts w:ascii="Times New Roman" w:hAnsi="Times New Roman"/>
          <w:bCs/>
          <w:i/>
          <w:iCs/>
          <w:color w:val="000000"/>
          <w:sz w:val="24"/>
          <w:szCs w:val="24"/>
        </w:rPr>
        <w:t>Temeljem Zakona o predškolskom odgoju i naobrazbi ( NN br. 10/97 i 107/97. ), Zakona o izmjenama i dopunama Zakona o predškolskom odgoju i naobrazbi ( NN 93/13. ; 57/2022 ) i Državnog pedagoškog standarda predškolskog odgoja i naobrazbe ( NN 63/08 i 90/10. ),  i  unapređenja usluga za djecu u sustavu ranog i predškolskog odgoja i obrazovanja ˝ , a  slijedom  iskazanih  potreba  zbog  promijenjenih  uvjeta  i  poslovnih  i  obiteljskih  obveza  roditelja , ustanova Dječji  vrtić ˝ Gradac ˝ Gradac – centralni vrtić  ( Jadranska 107 a, 21330 Gradac) i PO Drvenik (Donja Vala 129, 21333 Drvenik ) provodit će se:</w:t>
      </w:r>
    </w:p>
    <w:p>
      <w:pPr>
        <w:pStyle w:val="Normal"/>
        <w:rPr>
          <w:rFonts w:ascii="Times New Roman" w:hAnsi="Times New Roman"/>
          <w:sz w:val="24"/>
          <w:szCs w:val="24"/>
        </w:rPr>
      </w:pPr>
      <w:r>
        <w:rPr>
          <w:rFonts w:ascii="Times New Roman" w:hAnsi="Times New Roman"/>
          <w:bCs/>
          <w:i/>
          <w:iCs/>
          <w:sz w:val="24"/>
          <w:szCs w:val="24"/>
        </w:rPr>
        <w:t>6- satni program</w:t>
      </w:r>
    </w:p>
    <w:p>
      <w:pPr>
        <w:pStyle w:val="Normal"/>
        <w:rPr>
          <w:rFonts w:ascii="Times New Roman" w:hAnsi="Times New Roman"/>
          <w:sz w:val="24"/>
          <w:szCs w:val="24"/>
        </w:rPr>
      </w:pPr>
      <w:r>
        <w:rPr>
          <w:rFonts w:ascii="Times New Roman" w:hAnsi="Times New Roman"/>
          <w:bCs/>
          <w:i/>
          <w:iCs/>
          <w:sz w:val="24"/>
          <w:szCs w:val="24"/>
        </w:rPr>
        <w:t xml:space="preserve">10-satni  program </w:t>
      </w:r>
    </w:p>
    <w:p>
      <w:pPr>
        <w:pStyle w:val="Normal"/>
        <w:rPr>
          <w:rFonts w:ascii="Times New Roman" w:hAnsi="Times New Roman"/>
          <w:sz w:val="24"/>
          <w:szCs w:val="24"/>
        </w:rPr>
      </w:pPr>
      <w:r>
        <w:rPr>
          <w:rFonts w:ascii="Times New Roman" w:hAnsi="Times New Roman"/>
          <w:bCs/>
          <w:i/>
          <w:iCs/>
          <w:color w:val="000000"/>
          <w:sz w:val="24"/>
          <w:szCs w:val="24"/>
        </w:rPr>
        <w:t>Pridržavati  ćemo  se važećih propisa koji se odnose  na sve odredbe nacionalnog zakonodavstva iz područja predškolskog odgoja i obrazovanja,   broj  zaposlenika , opremu prostora i broj  djece  u  odgojnoj  skupini , a  koji  su  u  skladu s  Državnim  pedagoškim  standardom predškolskog  odgoja  i  naobrazbe ( NN br.63/2008. i  NN br. 90/2010 ).</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b/>
          <w:bCs/>
          <w:sz w:val="24"/>
          <w:szCs w:val="24"/>
        </w:rPr>
        <w:t xml:space="preserve">Struktura zaposlenih: </w:t>
      </w:r>
    </w:p>
    <w:tbl>
      <w:tblPr>
        <w:tblW w:w="10314" w:type="dxa"/>
        <w:jc w:val="left"/>
        <w:tblInd w:w="0" w:type="dxa"/>
        <w:tblLayout w:type="fixed"/>
        <w:tblCellMar>
          <w:top w:w="0" w:type="dxa"/>
          <w:left w:w="108" w:type="dxa"/>
          <w:bottom w:w="0" w:type="dxa"/>
          <w:right w:w="108" w:type="dxa"/>
        </w:tblCellMar>
      </w:tblPr>
      <w:tblGrid>
        <w:gridCol w:w="807"/>
        <w:gridCol w:w="3963"/>
        <w:gridCol w:w="3583"/>
        <w:gridCol w:w="1960"/>
      </w:tblGrid>
      <w:tr>
        <w:trPr>
          <w:trHeight w:val="900" w:hRule="atLeast"/>
        </w:trPr>
        <w:tc>
          <w:tcPr>
            <w:tcW w:w="807"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b/>
                <w:bCs/>
                <w:i/>
                <w:iCs/>
                <w:color w:val="000000"/>
              </w:rPr>
              <w:t>Redni</w:t>
            </w:r>
          </w:p>
          <w:p>
            <w:pPr>
              <w:pStyle w:val="Zaglavlje"/>
              <w:widowControl w:val="false"/>
              <w:jc w:val="center"/>
              <w:rPr>
                <w:rFonts w:ascii="Times New Roman" w:hAnsi="Times New Roman"/>
                <w:b/>
                <w:b/>
                <w:bCs/>
                <w:i/>
                <w:i/>
                <w:iCs/>
                <w:color w:val="000000"/>
              </w:rPr>
            </w:pPr>
            <w:r>
              <w:rPr>
                <w:b/>
                <w:bCs/>
                <w:i/>
                <w:iCs/>
                <w:color w:val="000000"/>
              </w:rPr>
              <w:t>broj</w:t>
            </w:r>
          </w:p>
        </w:tc>
        <w:tc>
          <w:tcPr>
            <w:tcW w:w="3963"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b/>
                <w:bCs/>
                <w:i/>
                <w:iCs/>
                <w:color w:val="000000"/>
              </w:rPr>
              <w:t>Ime i prezime</w:t>
            </w:r>
          </w:p>
          <w:p>
            <w:pPr>
              <w:pStyle w:val="Zaglavlje"/>
              <w:widowControl w:val="false"/>
              <w:jc w:val="center"/>
              <w:rPr>
                <w:rFonts w:ascii="Times New Roman" w:hAnsi="Times New Roman"/>
                <w:b/>
                <w:b/>
                <w:bCs/>
                <w:i/>
                <w:i/>
                <w:iCs/>
                <w:color w:val="000000"/>
              </w:rPr>
            </w:pPr>
            <w:r>
              <w:rPr>
                <w:b/>
                <w:bCs/>
                <w:i/>
                <w:iCs/>
                <w:color w:val="000000"/>
              </w:rPr>
              <w:t>radnika</w:t>
            </w:r>
          </w:p>
        </w:tc>
        <w:tc>
          <w:tcPr>
            <w:tcW w:w="3583"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r>
          </w:p>
          <w:p>
            <w:pPr>
              <w:pStyle w:val="Zaglavlje"/>
              <w:widowControl w:val="false"/>
              <w:jc w:val="center"/>
              <w:rPr>
                <w:rFonts w:ascii="Times New Roman" w:hAnsi="Times New Roman"/>
                <w:b/>
                <w:b/>
                <w:bCs/>
                <w:i/>
                <w:i/>
                <w:iCs/>
                <w:color w:val="000000"/>
              </w:rPr>
            </w:pPr>
            <w:r>
              <w:rPr>
                <w:b/>
                <w:bCs/>
                <w:i/>
                <w:iCs/>
                <w:color w:val="000000"/>
              </w:rPr>
              <w:t>Radno mjesto</w:t>
            </w:r>
          </w:p>
        </w:tc>
        <w:tc>
          <w:tcPr>
            <w:tcW w:w="1960"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Times New Roman" w:hAnsi="Times New Roman"/>
                <w:b/>
                <w:b/>
                <w:bCs/>
                <w:i/>
                <w:i/>
                <w:iCs/>
                <w:color w:val="000000"/>
              </w:rPr>
            </w:pPr>
            <w:r>
              <w:rPr>
                <w:b/>
                <w:bCs/>
                <w:i/>
                <w:iCs/>
                <w:color w:val="000000"/>
              </w:rPr>
              <w:t>Status</w:t>
            </w:r>
          </w:p>
          <w:p>
            <w:pPr>
              <w:pStyle w:val="Zaglavlje"/>
              <w:widowControl w:val="false"/>
              <w:jc w:val="center"/>
              <w:rPr>
                <w:rFonts w:ascii="Times New Roman" w:hAnsi="Times New Roman"/>
                <w:b/>
                <w:b/>
                <w:bCs/>
                <w:i/>
                <w:i/>
                <w:iCs/>
                <w:color w:val="000000"/>
              </w:rPr>
            </w:pPr>
            <w:r>
              <w:rPr>
                <w:b/>
                <w:bCs/>
                <w:i/>
                <w:iCs/>
                <w:color w:val="000000"/>
              </w:rPr>
              <w:t>(vrsta</w:t>
            </w:r>
          </w:p>
          <w:p>
            <w:pPr>
              <w:pStyle w:val="Zaglavlje"/>
              <w:widowControl w:val="false"/>
              <w:jc w:val="center"/>
              <w:rPr>
                <w:rFonts w:ascii="Times New Roman" w:hAnsi="Times New Roman"/>
                <w:b/>
                <w:b/>
                <w:bCs/>
                <w:i/>
                <w:i/>
                <w:iCs/>
                <w:color w:val="000000"/>
              </w:rPr>
            </w:pPr>
            <w:r>
              <w:rPr>
                <w:b/>
                <w:bCs/>
                <w:i/>
                <w:iCs/>
                <w:color w:val="000000"/>
              </w:rPr>
              <w:t>ugovora)</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1.</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Maja Radelić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V.D. ravnatelja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b/>
                <w:bCs/>
                <w:i/>
                <w:iCs/>
                <w:color w:val="000000"/>
              </w:rPr>
              <w:t>Puno radno vrijeme</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2.</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Dražena Radonić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Pedagog</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b/>
                <w:bCs/>
                <w:i/>
                <w:iCs/>
                <w:color w:val="000000"/>
              </w:rPr>
            </w:r>
          </w:p>
          <w:p>
            <w:pPr>
              <w:pStyle w:val="Zaglavlje"/>
              <w:widowControl w:val="false"/>
              <w:jc w:val="center"/>
              <w:rPr>
                <w:rFonts w:ascii="Times New Roman" w:hAnsi="Times New Roman"/>
                <w:b/>
                <w:b/>
                <w:bCs/>
                <w:i/>
                <w:i/>
                <w:iCs/>
                <w:color w:val="000000"/>
              </w:rPr>
            </w:pPr>
            <w:r>
              <w:rPr>
                <w:b/>
                <w:bCs/>
                <w:i/>
                <w:iCs/>
                <w:color w:val="000000"/>
              </w:rPr>
              <w:t>neodređeno- 50%</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3.</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Tea Andrijašević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jc w:val="center"/>
              <w:rPr>
                <w:rFonts w:ascii="Times New Roman" w:hAnsi="Times New Roman"/>
                <w:b/>
                <w:b/>
                <w:bCs/>
                <w:i/>
                <w:i/>
                <w:iCs/>
                <w:color w:val="000000"/>
              </w:rPr>
            </w:pPr>
            <w:r>
              <w:rPr>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rad.vrij.</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rPr>
            </w:pPr>
            <w:r>
              <w:rPr>
                <w:b/>
                <w:bCs/>
                <w:i/>
                <w:iCs/>
                <w:color w:val="000000"/>
              </w:rPr>
              <w:t>4.</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Klaudia Rončević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Odgojiteljica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jc w:val="center"/>
              <w:rPr>
                <w:rFonts w:ascii="Times New Roman" w:hAnsi="Times New Roman"/>
                <w:b/>
                <w:b/>
                <w:bCs/>
                <w:i/>
                <w:i/>
                <w:iCs/>
                <w:color w:val="000000"/>
              </w:rPr>
            </w:pPr>
            <w:r>
              <w:rPr>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rPr>
            </w:pPr>
            <w:r>
              <w:rPr>
                <w:b/>
                <w:bCs/>
                <w:i/>
                <w:iCs/>
                <w:color w:val="000000"/>
              </w:rPr>
              <w:t>5.</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Danijela Juka</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jc w:val="center"/>
              <w:rPr>
                <w:rFonts w:ascii="Times New Roman" w:hAnsi="Times New Roman"/>
                <w:b/>
                <w:b/>
                <w:bCs/>
                <w:i/>
                <w:i/>
                <w:iCs/>
                <w:color w:val="000000"/>
              </w:rPr>
            </w:pPr>
            <w:r>
              <w:rPr>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rPr>
            </w:pPr>
            <w:r>
              <w:rPr>
                <w:b/>
                <w:bCs/>
                <w:i/>
                <w:iCs/>
                <w:color w:val="000000"/>
              </w:rPr>
              <w:t>6.</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Đurđa Mušan</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r>
          </w:p>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rad.vrem.</w:t>
            </w:r>
          </w:p>
        </w:tc>
      </w:tr>
      <w:tr>
        <w:trPr>
          <w:trHeight w:val="795" w:hRule="atLeast"/>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rPr>
            </w:pPr>
            <w:r>
              <w:rPr>
                <w:b/>
                <w:bCs/>
                <w:i/>
                <w:iCs/>
                <w:color w:val="000000"/>
              </w:rPr>
              <w:t>7.</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Zrinka Kostanić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 vrijeme</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rPr>
            </w:pPr>
            <w:r>
              <w:rPr>
                <w:rFonts w:eastAsia="Calibri" w:cs="Times New Roman"/>
                <w:b/>
                <w:bCs/>
                <w:i/>
                <w:iCs/>
                <w:color w:val="000000"/>
                <w:sz w:val="24"/>
                <w:szCs w:val="24"/>
              </w:rPr>
              <w:t>8.</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2"/>
                <w:szCs w:val="22"/>
              </w:rPr>
            </w:pPr>
            <w:r>
              <w:rPr>
                <w:rFonts w:eastAsia="Calibri" w:cs="Times New Roman"/>
                <w:b/>
                <w:bCs/>
                <w:i/>
                <w:iCs/>
                <w:color w:val="000000"/>
                <w:sz w:val="22"/>
                <w:szCs w:val="22"/>
              </w:rPr>
            </w:r>
          </w:p>
          <w:p>
            <w:pPr>
              <w:pStyle w:val="Zaglavlje"/>
              <w:widowControl w:val="false"/>
              <w:rPr>
                <w:rFonts w:ascii="Times New Roman" w:hAnsi="Times New Roman" w:eastAsia="Calibri" w:cs="Times New Roman"/>
                <w:b/>
                <w:b/>
                <w:bCs/>
                <w:i/>
                <w:i/>
                <w:iCs/>
                <w:color w:val="000000"/>
                <w:sz w:val="22"/>
                <w:szCs w:val="22"/>
              </w:rPr>
            </w:pPr>
            <w:r>
              <w:rPr>
                <w:rFonts w:eastAsia="Calibri" w:cs="Times New Roman"/>
                <w:b/>
                <w:bCs/>
                <w:i/>
                <w:iCs/>
                <w:color w:val="000000"/>
                <w:sz w:val="22"/>
                <w:szCs w:val="22"/>
              </w:rPr>
              <w:t>Verica Mamužić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2"/>
                <w:szCs w:val="22"/>
              </w:rPr>
            </w:pPr>
            <w:r>
              <w:rPr>
                <w:rFonts w:eastAsia="Calibri" w:cs="Times New Roman"/>
                <w:b/>
                <w:bCs/>
                <w:i/>
                <w:iCs/>
                <w:color w:val="000000"/>
                <w:sz w:val="22"/>
                <w:szCs w:val="22"/>
              </w:rPr>
            </w:r>
          </w:p>
          <w:p>
            <w:pPr>
              <w:pStyle w:val="Zaglavlje"/>
              <w:widowControl w:val="false"/>
              <w:rPr>
                <w:rFonts w:ascii="Times New Roman" w:hAnsi="Times New Roman" w:eastAsia="Calibri" w:cs="Times New Roman"/>
                <w:b/>
                <w:b/>
                <w:bCs/>
                <w:i/>
                <w:i/>
                <w:iCs/>
                <w:color w:val="000000"/>
                <w:sz w:val="22"/>
                <w:szCs w:val="22"/>
              </w:rPr>
            </w:pPr>
            <w:r>
              <w:rPr>
                <w:rFonts w:eastAsia="Calibri" w:cs="Times New Roman"/>
                <w:b/>
                <w:bCs/>
                <w:i/>
                <w:iCs/>
                <w:color w:val="000000"/>
                <w:sz w:val="22"/>
                <w:szCs w:val="22"/>
              </w:rPr>
              <w:t>Odgojiteljica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2"/>
                <w:szCs w:val="22"/>
              </w:rPr>
            </w:pPr>
            <w:r>
              <w:rPr>
                <w:rFonts w:eastAsia="Calibri" w:cs="Times New Roman"/>
                <w:b/>
                <w:bCs/>
                <w:i/>
                <w:iCs/>
                <w:color w:val="000000"/>
                <w:sz w:val="22"/>
                <w:szCs w:val="22"/>
              </w:rPr>
              <w:t>određeno puno radno vrijeme</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rPr>
            </w:pPr>
            <w:r>
              <w:rPr/>
            </w:r>
          </w:p>
          <w:p>
            <w:pPr>
              <w:pStyle w:val="Zaglavlje"/>
              <w:widowControl w:val="false"/>
              <w:rPr>
                <w:rFonts w:ascii="Times New Roman" w:hAnsi="Times New Roman"/>
              </w:rPr>
            </w:pPr>
            <w:r>
              <w:rPr>
                <w:rFonts w:eastAsia="Calibri" w:cs="Times New Roman"/>
                <w:b/>
                <w:bCs/>
                <w:i/>
                <w:iCs/>
                <w:color w:val="000000"/>
              </w:rPr>
              <w:t>9.</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rPr>
            </w:pPr>
            <w:r>
              <w:rPr>
                <w:rFonts w:eastAsia="Calibri" w:cs="Times New Roman"/>
                <w:b/>
                <w:bCs/>
                <w:i/>
                <w:iCs/>
                <w:color w:val="000000"/>
              </w:rPr>
            </w:r>
          </w:p>
          <w:p>
            <w:pPr>
              <w:pStyle w:val="Zaglavlje"/>
              <w:widowControl w:val="false"/>
              <w:rPr>
                <w:rFonts w:ascii="Times New Roman" w:hAnsi="Times New Roman" w:eastAsia="Calibri" w:cs="Times New Roman"/>
                <w:b/>
                <w:b/>
                <w:bCs/>
                <w:i/>
                <w:i/>
                <w:iCs/>
                <w:color w:val="000000"/>
              </w:rPr>
            </w:pPr>
            <w:r>
              <w:rPr>
                <w:rFonts w:eastAsia="Calibri" w:cs="Times New Roman"/>
                <w:b/>
                <w:bCs/>
                <w:i/>
                <w:iCs/>
                <w:color w:val="000000"/>
              </w:rPr>
              <w:t>Ivana Mirko</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b/>
                <w:b/>
                <w:bCs/>
                <w:i/>
                <w:i/>
                <w:iCs/>
                <w:color w:val="000000"/>
              </w:rPr>
            </w:pPr>
            <w:r>
              <w:rPr>
                <w:b/>
                <w:bCs/>
                <w:i/>
                <w:iCs/>
                <w:color w:val="000000"/>
              </w:rPr>
            </w:r>
          </w:p>
          <w:p>
            <w:pPr>
              <w:pStyle w:val="Zaglavlje"/>
              <w:widowControl w:val="false"/>
              <w:rPr>
                <w:rFonts w:ascii="Times New Roman" w:hAnsi="Times New Roman"/>
                <w:b/>
                <w:b/>
                <w:bCs/>
                <w:i/>
                <w:i/>
                <w:iCs/>
                <w:color w:val="000000"/>
              </w:rPr>
            </w:pPr>
            <w:r>
              <w:rPr>
                <w:b/>
                <w:bCs/>
                <w:i/>
                <w:iCs/>
                <w:color w:val="000000"/>
              </w:rPr>
              <w:t>Asistentica</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t>određeno radno vrijeme</w:t>
            </w:r>
          </w:p>
          <w:p>
            <w:pPr>
              <w:pStyle w:val="Zaglavlje"/>
              <w:widowControl w:val="false"/>
              <w:jc w:val="center"/>
              <w:rPr>
                <w:rFonts w:ascii="Times New Roman" w:hAnsi="Times New Roman" w:eastAsia="Calibri" w:cs="Times New Roman"/>
                <w:b/>
                <w:b/>
                <w:bCs/>
                <w:i/>
                <w:i/>
                <w:iCs/>
                <w:color w:val="000000"/>
              </w:rPr>
            </w:pPr>
            <w:r>
              <w:rPr>
                <w:rFonts w:eastAsia="Calibri" w:cs="Times New Roman"/>
                <w:b/>
                <w:bCs/>
                <w:i/>
                <w:iCs/>
                <w:color w:val="000000"/>
              </w:rPr>
              <w:t>25 sati tjedno</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10.</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Olivera Veža</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Domaćica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jc w:val="center"/>
              <w:rPr>
                <w:rFonts w:ascii="Times New Roman" w:hAnsi="Times New Roman"/>
                <w:b/>
                <w:b/>
                <w:bCs/>
                <w:i/>
                <w:i/>
                <w:iCs/>
                <w:color w:val="000000"/>
              </w:rPr>
            </w:pPr>
            <w:r>
              <w:rPr>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puno rad.vrij.</w:t>
            </w:r>
          </w:p>
        </w:tc>
      </w:tr>
      <w:tr>
        <w:trPr/>
        <w:tc>
          <w:tcPr>
            <w:tcW w:w="80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rPr>
            </w:pPr>
            <w:r>
              <w:rPr>
                <w:b/>
                <w:bCs/>
                <w:i/>
                <w:iCs/>
                <w:color w:val="000000"/>
              </w:rPr>
              <w:t>11.</w:t>
            </w:r>
          </w:p>
        </w:tc>
        <w:tc>
          <w:tcPr>
            <w:tcW w:w="396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Katica Lozić</w:t>
            </w:r>
          </w:p>
        </w:tc>
        <w:tc>
          <w:tcPr>
            <w:tcW w:w="3583"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r>
          </w:p>
          <w:p>
            <w:pPr>
              <w:pStyle w:val="Zaglavlje"/>
              <w:widowControl w:val="false"/>
              <w:rPr>
                <w:rFonts w:ascii="Times New Roman" w:hAnsi="Times New Roman"/>
                <w:b/>
                <w:b/>
                <w:bCs/>
                <w:i/>
                <w:i/>
                <w:iCs/>
                <w:color w:val="000000"/>
              </w:rPr>
            </w:pPr>
            <w:r>
              <w:rPr>
                <w:b/>
                <w:bCs/>
                <w:i/>
                <w:iCs/>
                <w:color w:val="000000"/>
              </w:rPr>
              <w:t>Domaćica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b/>
                <w:bCs/>
                <w:i/>
                <w:iCs/>
                <w:color w:val="000000"/>
              </w:rPr>
              <w:t>neodređeno</w:t>
            </w:r>
          </w:p>
          <w:p>
            <w:pPr>
              <w:pStyle w:val="Zaglavlje"/>
              <w:widowControl w:val="false"/>
              <w:jc w:val="center"/>
              <w:rPr>
                <w:rFonts w:ascii="Times New Roman" w:hAnsi="Times New Roman"/>
                <w:b/>
                <w:b/>
                <w:bCs/>
                <w:i/>
                <w:i/>
                <w:iCs/>
                <w:color w:val="000000"/>
              </w:rPr>
            </w:pPr>
            <w:r>
              <w:rPr>
                <w:b/>
                <w:bCs/>
                <w:i/>
                <w:iCs/>
                <w:color w:val="000000"/>
              </w:rPr>
              <w:t>50% rad.vremena</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12.</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Anita Mravičić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logoped</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b/>
                <w:bCs/>
                <w:i/>
                <w:iCs/>
                <w:color w:val="000000"/>
              </w:rPr>
              <w:t>Ugovorom o djelu  - do 14 sati mjesečno</w:t>
            </w:r>
          </w:p>
        </w:tc>
      </w:tr>
      <w:tr>
        <w:trPr/>
        <w:tc>
          <w:tcPr>
            <w:tcW w:w="807"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13.</w:t>
            </w:r>
          </w:p>
        </w:tc>
        <w:tc>
          <w:tcPr>
            <w:tcW w:w="396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Višnja Rendulić</w:t>
            </w:r>
          </w:p>
        </w:tc>
        <w:tc>
          <w:tcPr>
            <w:tcW w:w="3583" w:type="dxa"/>
            <w:tcBorders>
              <w:left w:val="single" w:sz="4" w:space="0" w:color="000000"/>
              <w:bottom w:val="single" w:sz="4" w:space="0" w:color="000000"/>
              <w:right w:val="single" w:sz="4" w:space="0" w:color="000000"/>
            </w:tcBorders>
          </w:tcPr>
          <w:p>
            <w:pPr>
              <w:pStyle w:val="Zaglavlje"/>
              <w:widowControl w:val="false"/>
              <w:rPr>
                <w:rFonts w:ascii="Times New Roman" w:hAnsi="Times New Roman" w:eastAsia="Calibri" w:cs="Times New Roman"/>
                <w:b/>
                <w:b/>
                <w:bCs/>
                <w:i/>
                <w:i/>
                <w:iCs/>
                <w:color w:val="000000"/>
                <w:sz w:val="24"/>
                <w:szCs w:val="24"/>
              </w:rPr>
            </w:pPr>
            <w:r>
              <w:rPr>
                <w:rFonts w:eastAsia="Calibri" w:cs="Times New Roman"/>
                <w:b/>
                <w:bCs/>
                <w:i/>
                <w:iCs/>
                <w:color w:val="000000"/>
                <w:sz w:val="24"/>
                <w:szCs w:val="24"/>
              </w:rPr>
              <w:t>Prof. eng jezika i književnosti</w:t>
            </w:r>
          </w:p>
        </w:tc>
        <w:tc>
          <w:tcPr>
            <w:tcW w:w="1960" w:type="dxa"/>
            <w:tcBorders>
              <w:left w:val="single" w:sz="4" w:space="0" w:color="000000"/>
              <w:bottom w:val="single" w:sz="4" w:space="0" w:color="000000"/>
              <w:right w:val="single" w:sz="4" w:space="0" w:color="000000"/>
            </w:tcBorders>
          </w:tcPr>
          <w:p>
            <w:pPr>
              <w:pStyle w:val="Zaglavlje"/>
              <w:widowControl w:val="false"/>
              <w:jc w:val="center"/>
              <w:rPr>
                <w:rFonts w:ascii="Times New Roman" w:hAnsi="Times New Roman"/>
                <w:b/>
                <w:b/>
                <w:bCs/>
                <w:i/>
                <w:i/>
                <w:iCs/>
                <w:color w:val="000000"/>
              </w:rPr>
            </w:pPr>
            <w:r>
              <w:rPr>
                <w:b/>
                <w:bCs/>
                <w:i/>
                <w:iCs/>
                <w:color w:val="000000"/>
              </w:rPr>
              <w:t>Ugovorom o djelu –do  dva sata tjedno</w:t>
            </w:r>
          </w:p>
        </w:tc>
      </w:tr>
    </w:tbl>
    <w:p>
      <w:pPr>
        <w:pStyle w:val="Zaglavlje"/>
        <w:rPr>
          <w:rFonts w:ascii="Times New Roman" w:hAnsi="Times New Roman" w:eastAsia="Calibri"/>
          <w:b/>
          <w:b/>
          <w:bCs/>
          <w:i/>
          <w:i/>
          <w:iCs/>
          <w:color w:val="000000"/>
        </w:rPr>
      </w:pPr>
      <w:r>
        <w:rPr>
          <w:rFonts w:eastAsia="Calibri"/>
          <w:b/>
          <w:bCs/>
          <w:i/>
          <w:iCs/>
          <w:color w:val="000000"/>
        </w:rPr>
      </w:r>
    </w:p>
    <w:p>
      <w:pPr>
        <w:pStyle w:val="Zaglavlje"/>
        <w:rPr>
          <w:rFonts w:ascii="Times New Roman" w:hAnsi="Times New Roman" w:eastAsia="Calibri"/>
          <w:b/>
          <w:b/>
          <w:bCs/>
          <w:i/>
          <w:i/>
          <w:iCs/>
          <w:color w:val="000000"/>
        </w:rPr>
      </w:pPr>
      <w:r>
        <w:rPr>
          <w:rFonts w:eastAsia="Calibri"/>
          <w:b/>
          <w:bCs/>
          <w:i/>
          <w:iCs/>
          <w:color w:val="000000"/>
        </w:rPr>
      </w:r>
    </w:p>
    <w:p>
      <w:pPr>
        <w:pStyle w:val="Zaglavlje"/>
        <w:rPr>
          <w:rFonts w:ascii="Times New Roman" w:hAnsi="Times New Roman" w:eastAsia="Calibri"/>
          <w:b/>
          <w:b/>
          <w:bCs/>
          <w:i/>
          <w:i/>
          <w:iCs/>
          <w:color w:val="000000"/>
        </w:rPr>
      </w:pPr>
      <w:r>
        <w:rPr>
          <w:rFonts w:eastAsia="Calibri"/>
          <w:b/>
          <w:bCs/>
          <w:i/>
          <w:iCs/>
          <w:color w:val="000000"/>
        </w:rPr>
      </w:r>
    </w:p>
    <w:p>
      <w:pPr>
        <w:pStyle w:val="Zaglavlje"/>
        <w:rPr>
          <w:rFonts w:ascii="Times New Roman" w:hAnsi="Times New Roman" w:eastAsia="Calibri"/>
          <w:b/>
          <w:b/>
          <w:bCs/>
          <w:i/>
          <w:i/>
          <w:iCs/>
          <w:color w:val="000000"/>
        </w:rPr>
      </w:pPr>
      <w:r>
        <w:rPr>
          <w:rFonts w:eastAsia="Calibri"/>
          <w:b/>
          <w:bCs/>
          <w:i/>
          <w:iCs/>
          <w:color w:val="000000"/>
        </w:rPr>
      </w:r>
    </w:p>
    <w:p>
      <w:pPr>
        <w:pStyle w:val="Zaglavlje"/>
        <w:rPr>
          <w:b/>
          <w:b/>
          <w:bCs/>
        </w:rPr>
      </w:pPr>
      <w:r>
        <w:rPr>
          <w:rFonts w:ascii="Bookman Old Style" w:hAnsi="Bookman Old Style"/>
          <w:b/>
          <w:bCs/>
          <w:i/>
          <w:iCs/>
          <w:color w:val="000000"/>
          <w:sz w:val="22"/>
          <w:szCs w:val="22"/>
        </w:rPr>
        <w:t>Jedan dan boravka djece u vrtiću izgleda kako slijedi :</w:t>
      </w:r>
    </w:p>
    <w:p>
      <w:pPr>
        <w:pStyle w:val="Zaglavlje"/>
        <w:rPr>
          <w:rFonts w:ascii="Bookman Old Style" w:hAnsi="Bookman Old Style"/>
          <w:b/>
          <w:b/>
          <w:bCs/>
          <w:i/>
          <w:i/>
          <w:iCs/>
          <w:color w:val="000000"/>
          <w:sz w:val="22"/>
          <w:szCs w:val="22"/>
        </w:rPr>
      </w:pPr>
      <w:r>
        <w:rPr>
          <w:rFonts w:ascii="Bookman Old Style" w:hAnsi="Bookman Old Style"/>
          <w:b/>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6:00   -  8:oo    -  dolazak djece u vrtić i slobodna igra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8:00   -   8:30   -  higijena , priprema za doručak , doručak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 xml:space="preserve">9:00  -  10:30   -  usmjerene aktivnosti u cilju razvijanja različitih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 xml:space="preserve">                           </w:t>
      </w:r>
      <w:r>
        <w:rPr>
          <w:rFonts w:ascii="Bookman Old Style" w:hAnsi="Bookman Old Style"/>
          <w:bCs/>
          <w:i/>
          <w:iCs/>
          <w:color w:val="000000"/>
          <w:sz w:val="22"/>
          <w:szCs w:val="22"/>
        </w:rPr>
        <w:t xml:space="preserve">kompetencija ,materijali će biti raspoređeni po centrima da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 xml:space="preserve">                           </w:t>
      </w:r>
      <w:r>
        <w:rPr>
          <w:rFonts w:ascii="Bookman Old Style" w:hAnsi="Bookman Old Style"/>
          <w:bCs/>
          <w:i/>
          <w:iCs/>
          <w:color w:val="000000"/>
          <w:sz w:val="22"/>
          <w:szCs w:val="22"/>
        </w:rPr>
        <w:t>ih djeca biraju prema interesima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10:30  -  11:00  -  voćni  međuobrok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11:00  -  12:00  -  individualne  aktivnosti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12:00  -  12:30  -  higijena , priprema za ručak , ručak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 xml:space="preserve">12:30  -  14:30  -  priprema  za  dnevni  odmor ( spavanje ), pospremanje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 xml:space="preserve">                            </w:t>
      </w:r>
      <w:r>
        <w:rPr>
          <w:rFonts w:ascii="Bookman Old Style" w:hAnsi="Bookman Old Style"/>
          <w:bCs/>
          <w:i/>
          <w:iCs/>
          <w:color w:val="000000"/>
          <w:sz w:val="22"/>
          <w:szCs w:val="22"/>
        </w:rPr>
        <w:t>krevetića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14:30  -  15:00  -  užina ;</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t>15:00  -  17:00  - mirne igre po slobodnom izboru i odlazak kući.</w:t>
      </w:r>
    </w:p>
    <w:p>
      <w:pPr>
        <w:pStyle w:val="Zaglavlje"/>
        <w:rPr>
          <w:rFonts w:ascii="Bookman Old Style" w:hAnsi="Bookman Old Style"/>
          <w:bCs/>
          <w:i/>
          <w:i/>
          <w:iCs/>
          <w:color w:val="000000"/>
          <w:sz w:val="22"/>
          <w:szCs w:val="22"/>
        </w:rPr>
      </w:pPr>
      <w:r>
        <w:rPr>
          <w:rFonts w:ascii="Bookman Old Style" w:hAnsi="Bookman Old Style"/>
          <w:bCs/>
          <w:i/>
          <w:iCs/>
          <w:color w:val="000000"/>
          <w:sz w:val="22"/>
          <w:szCs w:val="22"/>
        </w:rPr>
      </w:r>
    </w:p>
    <w:p>
      <w:pPr>
        <w:pStyle w:val="Normal"/>
        <w:rPr>
          <w:rFonts w:ascii="Bookman Old Style" w:hAnsi="Bookman Old Style"/>
          <w:b/>
          <w:b/>
          <w:sz w:val="24"/>
          <w:szCs w:val="24"/>
        </w:rPr>
      </w:pPr>
      <w:r>
        <w:rPr>
          <w:rFonts w:ascii="Bookman Old Style" w:hAnsi="Bookman Old Style"/>
          <w:b/>
          <w:sz w:val="24"/>
          <w:szCs w:val="24"/>
        </w:rPr>
      </w:r>
    </w:p>
    <w:p>
      <w:pPr>
        <w:pStyle w:val="Normal"/>
        <w:rPr>
          <w:rFonts w:ascii="Bookman Old Style" w:hAnsi="Bookman Old Style"/>
          <w:b/>
          <w:b/>
          <w:sz w:val="24"/>
          <w:szCs w:val="24"/>
        </w:rPr>
      </w:pPr>
      <w:r>
        <w:rPr>
          <w:rFonts w:ascii="Bookman Old Style" w:hAnsi="Bookman Old Style"/>
          <w:b/>
          <w:sz w:val="24"/>
          <w:szCs w:val="24"/>
        </w:rPr>
        <w:t xml:space="preserve">2.MATERIJALNI UVJETI </w:t>
      </w:r>
    </w:p>
    <w:p>
      <w:pPr>
        <w:pStyle w:val="Normal"/>
        <w:rPr>
          <w:rFonts w:ascii="Times New Roman" w:hAnsi="Times New Roman"/>
          <w:sz w:val="24"/>
          <w:szCs w:val="24"/>
        </w:rPr>
      </w:pPr>
      <w:r>
        <w:rPr>
          <w:rFonts w:ascii="Times New Roman" w:hAnsi="Times New Roman"/>
          <w:sz w:val="24"/>
          <w:szCs w:val="24"/>
        </w:rPr>
        <w:t>Dječji vrtić ˝ Gradac ˝ Gradac lociran je u Gradcu , Jadranska 107 a .</w:t>
      </w:r>
    </w:p>
    <w:p>
      <w:pPr>
        <w:pStyle w:val="Normal"/>
        <w:rPr>
          <w:rFonts w:ascii="Times New Roman" w:hAnsi="Times New Roman"/>
          <w:sz w:val="24"/>
          <w:szCs w:val="24"/>
        </w:rPr>
      </w:pPr>
      <w:r>
        <w:rPr>
          <w:rFonts w:ascii="Times New Roman" w:hAnsi="Times New Roman"/>
          <w:sz w:val="24"/>
          <w:szCs w:val="24"/>
        </w:rPr>
        <w:t xml:space="preserve">PO Drvenik Donja vala 129. </w:t>
      </w:r>
    </w:p>
    <w:p>
      <w:pPr>
        <w:pStyle w:val="Normal"/>
        <w:rPr>
          <w:rFonts w:ascii="Times New Roman" w:hAnsi="Times New Roman"/>
          <w:sz w:val="24"/>
          <w:szCs w:val="24"/>
        </w:rPr>
      </w:pPr>
      <w:r>
        <w:rPr>
          <w:rFonts w:ascii="Times New Roman" w:hAnsi="Times New Roman"/>
          <w:sz w:val="24"/>
          <w:szCs w:val="24"/>
        </w:rPr>
        <w:t xml:space="preserve">Zgrada ima  3 etaže . 3. etaža je 2018. g. adaptirana  za organizaciju 10-osatnog programa , a  investicija je realizirana u sklopu projekta ˝ Gradac za mlade obitelji ˝ koji je financiran iz sredstava EU , tj. iz Europskog socijalnog fonda. Od 01.10.2018.g. uveden je 10-osatni program , te besplatno pohađanje sportskog , glazbenog i engleskog programa te logoped. Od 18. siječnja 2021.- 23. kolovoza 2023 godine Gradac za mlade obitelji – faza II. provodi se  projekt koji je unaprijedio sustav kvalitete rada s djecom i stvaranje ravnoteže poslovnog i obiteljskog života. </w:t>
      </w:r>
    </w:p>
    <w:p>
      <w:pPr>
        <w:pStyle w:val="Normal"/>
        <w:rPr>
          <w:rFonts w:ascii="Times New Roman" w:hAnsi="Times New Roman"/>
          <w:sz w:val="24"/>
          <w:szCs w:val="24"/>
        </w:rPr>
      </w:pPr>
      <w:r>
        <w:rPr>
          <w:rFonts w:ascii="Times New Roman" w:hAnsi="Times New Roman"/>
          <w:sz w:val="24"/>
          <w:szCs w:val="24"/>
        </w:rPr>
        <w:t>Radno vrijeme vrtića od 1.rujna 2023. je od 6:00 do 17:00h. Područni vrtić u Drveniku od 7:00 do 17:00.</w:t>
      </w:r>
    </w:p>
    <w:p>
      <w:pPr>
        <w:pStyle w:val="Normal"/>
        <w:rPr/>
      </w:pPr>
      <w:r>
        <w:rPr>
          <w:rFonts w:ascii="Palatino Linotype" w:hAnsi="Palatino Linotype"/>
          <w:b/>
          <w:bCs/>
          <w:i/>
          <w:iCs/>
          <w:sz w:val="28"/>
          <w:szCs w:val="28"/>
        </w:rPr>
        <w:t xml:space="preserve"> </w:t>
      </w:r>
      <w:r>
        <w:rPr>
          <w:rFonts w:ascii="Bookman Old Style" w:hAnsi="Bookman Old Style"/>
        </w:rPr>
        <w:t xml:space="preserve">PLAN INVESTICIJSKOG ODRŽAVANJA OBJEKTA </w:t>
      </w:r>
    </w:p>
    <w:p>
      <w:pPr>
        <w:pStyle w:val="ListParagraph"/>
        <w:numPr>
          <w:ilvl w:val="0"/>
          <w:numId w:val="4"/>
        </w:numPr>
        <w:rPr>
          <w:rFonts w:ascii="Bookman Old Style" w:hAnsi="Bookman Old Style" w:cs="Calibri"/>
        </w:rPr>
      </w:pPr>
      <w:r>
        <w:rPr>
          <w:rFonts w:cs="Calibri" w:ascii="Bookman Old Style" w:hAnsi="Bookman Old Style"/>
        </w:rPr>
        <w:t>Provođenje mjera sanitarno – tehničko – sigurnosne prirode predloženih iz nadležnosti sanitarne inspekcije, a na temelju vodiča primjene HACCP načela ,</w:t>
      </w:r>
    </w:p>
    <w:p>
      <w:pPr>
        <w:pStyle w:val="ListParagraph"/>
        <w:numPr>
          <w:ilvl w:val="0"/>
          <w:numId w:val="4"/>
        </w:numPr>
        <w:rPr>
          <w:rFonts w:ascii="Bookman Old Style" w:hAnsi="Bookman Old Style" w:cs="Calibri"/>
        </w:rPr>
      </w:pPr>
      <w:r>
        <w:rPr>
          <w:rFonts w:cs="Calibri" w:ascii="Bookman Old Style" w:hAnsi="Bookman Old Style"/>
        </w:rPr>
        <w:t>Kontinuirano provoditi nadzor iz područja zaštite na radu.</w:t>
      </w:r>
    </w:p>
    <w:p>
      <w:pPr>
        <w:pStyle w:val="Normal"/>
        <w:numPr>
          <w:ilvl w:val="0"/>
          <w:numId w:val="4"/>
        </w:numPr>
        <w:rPr>
          <w:rFonts w:ascii="Bookman Old Style" w:hAnsi="Bookman Old Style"/>
        </w:rPr>
      </w:pPr>
      <w:r>
        <w:rPr>
          <w:rFonts w:ascii="Bookman Old Style" w:hAnsi="Bookman Old Style"/>
        </w:rPr>
        <w:t xml:space="preserve">Planira se adaptacija postojeće kuhinje u kuhinju za pripremu kuhanog obroka, te prenamjena postojećeg prostora prema HACCP sustavu. </w:t>
      </w:r>
    </w:p>
    <w:p>
      <w:pPr>
        <w:pStyle w:val="Normal"/>
        <w:rPr>
          <w:rFonts w:ascii="Bookman Old Style" w:hAnsi="Bookman Old Style"/>
        </w:rPr>
      </w:pPr>
      <w:r>
        <w:rPr>
          <w:rFonts w:ascii="Bookman Old Style" w:hAnsi="Bookman Old Style"/>
        </w:rPr>
        <w:t xml:space="preserve">DOPUNA I NABAVA DIDAKTIKE I POTROŠNOG MATERIJALA  </w:t>
      </w:r>
    </w:p>
    <w:p>
      <w:pPr>
        <w:pStyle w:val="Normal"/>
        <w:rPr>
          <w:rFonts w:ascii="Bookman Old Style" w:hAnsi="Bookman Old Style"/>
        </w:rPr>
      </w:pPr>
      <w:r>
        <w:rPr>
          <w:rFonts w:ascii="Bookman Old Style" w:hAnsi="Bookman Old Style"/>
        </w:rPr>
        <w:t xml:space="preserve">Potrošni likovni i uredski materijal i didaktika nabavljaju se po potrebi : </w:t>
      </w:r>
    </w:p>
    <w:p>
      <w:pPr>
        <w:pStyle w:val="ListParagraph"/>
        <w:numPr>
          <w:ilvl w:val="0"/>
          <w:numId w:val="5"/>
        </w:numPr>
        <w:rPr>
          <w:rFonts w:ascii="Bookman Old Style" w:hAnsi="Bookman Old Style" w:cs="Calibri"/>
        </w:rPr>
      </w:pPr>
      <w:r>
        <w:rPr>
          <w:rFonts w:cs="Calibri" w:ascii="Bookman Old Style" w:hAnsi="Bookman Old Style"/>
        </w:rPr>
        <w:t xml:space="preserve">Slikovnice i didaktička sredstva za rad djece </w:t>
      </w:r>
    </w:p>
    <w:p>
      <w:pPr>
        <w:pStyle w:val="ListParagraph"/>
        <w:numPr>
          <w:ilvl w:val="0"/>
          <w:numId w:val="5"/>
        </w:numPr>
        <w:rPr>
          <w:rFonts w:ascii="Bookman Old Style" w:hAnsi="Bookman Old Style" w:cs="Calibri"/>
        </w:rPr>
      </w:pPr>
      <w:r>
        <w:rPr>
          <w:rFonts w:cs="Calibri" w:ascii="Bookman Old Style" w:hAnsi="Bookman Old Style"/>
        </w:rPr>
        <w:t xml:space="preserve">Materijali za vježbanje fine motorike ruke </w:t>
      </w:r>
    </w:p>
    <w:p>
      <w:pPr>
        <w:pStyle w:val="ListParagraph"/>
        <w:numPr>
          <w:ilvl w:val="0"/>
          <w:numId w:val="5"/>
        </w:numPr>
        <w:rPr>
          <w:rFonts w:ascii="Bookman Old Style" w:hAnsi="Bookman Old Style" w:cs="Calibri"/>
        </w:rPr>
      </w:pPr>
      <w:r>
        <w:rPr>
          <w:rFonts w:cs="Calibri" w:ascii="Bookman Old Style" w:hAnsi="Bookman Old Style"/>
        </w:rPr>
        <w:t>Razne vrste slagalica</w:t>
      </w:r>
    </w:p>
    <w:p>
      <w:pPr>
        <w:pStyle w:val="ListParagraph"/>
        <w:numPr>
          <w:ilvl w:val="0"/>
          <w:numId w:val="5"/>
        </w:numPr>
        <w:rPr>
          <w:rFonts w:ascii="Bookman Old Style" w:hAnsi="Bookman Old Style" w:cs="Calibri"/>
        </w:rPr>
      </w:pPr>
      <w:r>
        <w:rPr>
          <w:rFonts w:cs="Calibri" w:ascii="Bookman Old Style" w:hAnsi="Bookman Old Style"/>
        </w:rPr>
        <w:t>Potrošni materijali za slobodno likovno izražavanje za potrebe organizacije radionica sa djecom , odgojiteljima i roditeljima.</w:t>
      </w:r>
    </w:p>
    <w:p>
      <w:pPr>
        <w:pStyle w:val="Normal"/>
        <w:rPr/>
      </w:pPr>
      <w:r>
        <w:rPr>
          <w:rFonts w:cs="Calibri" w:ascii="Bookman Old Style" w:hAnsi="Bookman Old Style"/>
        </w:rPr>
        <w:t>Svi navedeni sadržaji ostvarivat će se sukladno mogućnostima Dječjeg vrtića i Osnivača, a izvori fina</w:t>
      </w:r>
      <w:r>
        <w:rPr>
          <w:rFonts w:ascii="Bookman Old Style" w:hAnsi="Bookman Old Style"/>
        </w:rPr>
        <w:t xml:space="preserve">nciranja pronaći će se iz fondova EU , te sredstvima kojima se sufinanciraju javne potrebe od strane Ministarstva znanosti, obrazovanja, prosvjete i sporta. </w:t>
      </w:r>
    </w:p>
    <w:p>
      <w:pPr>
        <w:pStyle w:val="Normal"/>
        <w:rPr>
          <w:rFonts w:ascii="Bookman Old Style" w:hAnsi="Bookman Old Style"/>
        </w:rPr>
      </w:pPr>
      <w:r>
        <w:rPr>
          <w:rFonts w:ascii="Bookman Old Style" w:hAnsi="Bookman Old Style"/>
        </w:rPr>
        <w:t xml:space="preserve"> </w:t>
      </w:r>
    </w:p>
    <w:p>
      <w:pPr>
        <w:pStyle w:val="Normal"/>
        <w:rPr>
          <w:rFonts w:ascii="Bookman Old Style" w:hAnsi="Bookman Old Style"/>
          <w:b/>
          <w:b/>
          <w:sz w:val="24"/>
          <w:szCs w:val="24"/>
        </w:rPr>
      </w:pPr>
      <w:r>
        <w:rPr>
          <w:rFonts w:ascii="Bookman Old Style" w:hAnsi="Bookman Old Style"/>
          <w:b/>
          <w:sz w:val="24"/>
          <w:szCs w:val="24"/>
        </w:rPr>
        <w:t xml:space="preserve">3.NJEGA I SKRB ZA TJELESNI RAZVOJ I ZDRAVLJE DJECE </w:t>
      </w:r>
    </w:p>
    <w:p>
      <w:pPr>
        <w:pStyle w:val="Normal"/>
        <w:rPr>
          <w:rFonts w:ascii="Bookman Old Style" w:hAnsi="Bookman Old Style"/>
        </w:rPr>
      </w:pPr>
      <w:r>
        <w:rPr>
          <w:rFonts w:ascii="Bookman Old Style" w:hAnsi="Bookman Old Style"/>
        </w:rPr>
        <w:t xml:space="preserve"> </w:t>
      </w:r>
    </w:p>
    <w:p>
      <w:pPr>
        <w:pStyle w:val="ListParagraph"/>
        <w:numPr>
          <w:ilvl w:val="0"/>
          <w:numId w:val="6"/>
        </w:numPr>
        <w:rPr>
          <w:rFonts w:ascii="Bookman Old Style" w:hAnsi="Bookman Old Style" w:cs="Calibri"/>
        </w:rPr>
      </w:pPr>
      <w:r>
        <w:rPr>
          <w:rFonts w:cs="Calibri" w:ascii="Bookman Old Style" w:hAnsi="Bookman Old Style"/>
        </w:rPr>
        <w:t xml:space="preserve">Pravovremeno prikupljanje liječničkih potvrda o zdravstvenom stanju djece , </w:t>
      </w:r>
    </w:p>
    <w:p>
      <w:pPr>
        <w:pStyle w:val="ListParagraph"/>
        <w:numPr>
          <w:ilvl w:val="0"/>
          <w:numId w:val="6"/>
        </w:numPr>
        <w:rPr/>
      </w:pPr>
      <w:r>
        <w:rPr>
          <w:rFonts w:cs="Calibri" w:ascii="Bookman Old Style" w:hAnsi="Bookman Old Style"/>
        </w:rPr>
        <w:t>Organiziranje i vođenje antropometrijskih obilježja djece u svim odgojnim skupinama u suradnji s odgojno – zdravstvenim stručnjacima, te praćenje stanja uhranjenosti na temelj</w:t>
      </w:r>
      <w:r>
        <w:rPr>
          <w:rFonts w:ascii="Bookman Old Style" w:hAnsi="Bookman Old Style"/>
        </w:rPr>
        <w:t>u tih mjera ,</w:t>
      </w:r>
    </w:p>
    <w:p>
      <w:pPr>
        <w:pStyle w:val="ListParagraph"/>
        <w:numPr>
          <w:ilvl w:val="0"/>
          <w:numId w:val="6"/>
        </w:numPr>
        <w:rPr>
          <w:rFonts w:ascii="Bookman Old Style" w:hAnsi="Bookman Old Style" w:cs="Calibri"/>
        </w:rPr>
      </w:pPr>
      <w:r>
        <w:rPr>
          <w:rFonts w:cs="Calibri" w:ascii="Bookman Old Style" w:hAnsi="Bookman Old Style"/>
        </w:rPr>
        <w:t xml:space="preserve">U cilju zadovoljavanja djetetovih potreba za hranom maksimalno prilagođavati jelovnik djeci vodeći računa o kvaliteti i kvantiteti prehrane  </w:t>
      </w:r>
    </w:p>
    <w:p>
      <w:pPr>
        <w:pStyle w:val="ListParagraph"/>
        <w:numPr>
          <w:ilvl w:val="0"/>
          <w:numId w:val="6"/>
        </w:numPr>
        <w:rPr/>
      </w:pPr>
      <w:r>
        <w:rPr>
          <w:rFonts w:cs="Calibri" w:ascii="Bookman Old Style" w:hAnsi="Bookman Old Style"/>
        </w:rPr>
        <w:t>Pravovremena izrada jelovnika</w:t>
      </w:r>
      <w:r>
        <w:rPr>
          <w:rFonts w:ascii="Bookman Old Style" w:hAnsi="Bookman Old Style"/>
        </w:rPr>
        <w:t xml:space="preserve"> </w:t>
      </w:r>
    </w:p>
    <w:p>
      <w:pPr>
        <w:pStyle w:val="ListParagraph"/>
        <w:numPr>
          <w:ilvl w:val="0"/>
          <w:numId w:val="6"/>
        </w:numPr>
        <w:rPr>
          <w:rFonts w:ascii="Bookman Old Style" w:hAnsi="Bookman Old Style" w:cs="Calibri"/>
        </w:rPr>
      </w:pPr>
      <w:r>
        <w:rPr>
          <w:rFonts w:cs="Calibri" w:ascii="Bookman Old Style" w:hAnsi="Bookman Old Style"/>
        </w:rPr>
        <w:t xml:space="preserve">Nadzor nad sanitarno – higijenskim stanjem prostora </w:t>
      </w:r>
    </w:p>
    <w:p>
      <w:pPr>
        <w:pStyle w:val="ListParagraph"/>
        <w:numPr>
          <w:ilvl w:val="0"/>
          <w:numId w:val="6"/>
        </w:numPr>
        <w:rPr/>
      </w:pPr>
      <w:r>
        <w:rPr>
          <w:rFonts w:cs="Calibri" w:ascii="Bookman Old Style" w:hAnsi="Bookman Old Style"/>
        </w:rPr>
        <w:t xml:space="preserve">Uvid u higijensko održavanje vanjskih površina, primjena i uvođenje načela HACCP </w:t>
      </w:r>
      <w:r>
        <w:rPr>
          <w:rFonts w:ascii="Bookman Old Style" w:hAnsi="Bookman Old Style"/>
        </w:rPr>
        <w:t xml:space="preserve">sustava </w:t>
      </w:r>
    </w:p>
    <w:p>
      <w:pPr>
        <w:pStyle w:val="ListParagraph"/>
        <w:numPr>
          <w:ilvl w:val="0"/>
          <w:numId w:val="6"/>
        </w:numPr>
        <w:rPr/>
      </w:pPr>
      <w:r>
        <w:rPr>
          <w:rFonts w:cs="Calibri" w:ascii="Bookman Old Style" w:hAnsi="Bookman Old Style"/>
        </w:rPr>
        <w:t>Ispitivanje mikro</w:t>
      </w:r>
      <w:r>
        <w:rPr>
          <w:rFonts w:ascii="Bookman Old Style" w:hAnsi="Bookman Old Style"/>
        </w:rPr>
        <w:t>biološke čistoće i zbrinjavanje otpada.</w:t>
      </w:r>
    </w:p>
    <w:p>
      <w:pPr>
        <w:pStyle w:val="Normal"/>
        <w:rPr>
          <w:rFonts w:ascii="Bookman Old Style" w:hAnsi="Bookman Old Style"/>
        </w:rPr>
      </w:pPr>
      <w:r>
        <w:rPr>
          <w:rFonts w:ascii="Bookman Old Style" w:hAnsi="Bookman Old Style"/>
        </w:rPr>
        <w:t xml:space="preserve">Pravilna prehrana u dječjim vrtićima osigurava se: </w:t>
      </w:r>
    </w:p>
    <w:p>
      <w:pPr>
        <w:pStyle w:val="ListParagraph"/>
        <w:numPr>
          <w:ilvl w:val="0"/>
          <w:numId w:val="7"/>
        </w:numPr>
        <w:rPr>
          <w:rFonts w:ascii="Bookman Old Style" w:hAnsi="Bookman Old Style" w:cs="Calibri"/>
        </w:rPr>
      </w:pPr>
      <w:r>
        <w:rPr>
          <w:rFonts w:cs="Calibri" w:ascii="Bookman Old Style" w:hAnsi="Bookman Old Style"/>
        </w:rPr>
        <w:t>Redovitim brojem obroka u skladu sa preporučenim količinama energije i prehrambenih tvari</w:t>
      </w:r>
    </w:p>
    <w:p>
      <w:pPr>
        <w:pStyle w:val="ListParagraph"/>
        <w:numPr>
          <w:ilvl w:val="0"/>
          <w:numId w:val="7"/>
        </w:numPr>
        <w:rPr/>
      </w:pPr>
      <w:r>
        <w:rPr>
          <w:rFonts w:cs="Calibri" w:ascii="Bookman Old Style" w:hAnsi="Bookman Old Style"/>
        </w:rPr>
        <w:t>Propisan</w:t>
      </w:r>
      <w:r>
        <w:rPr>
          <w:rFonts w:ascii="Bookman Old Style" w:hAnsi="Bookman Old Style"/>
        </w:rPr>
        <w:t xml:space="preserve">im sanitarnim nadzorom nad namirnicama i predmetima koji se koriste u prehrani djece </w:t>
      </w:r>
    </w:p>
    <w:p>
      <w:pPr>
        <w:pStyle w:val="ListParagraph"/>
        <w:numPr>
          <w:ilvl w:val="0"/>
          <w:numId w:val="7"/>
        </w:numPr>
        <w:rPr/>
      </w:pPr>
      <w:r>
        <w:rPr>
          <w:rFonts w:cs="Calibri" w:ascii="Bookman Old Style" w:hAnsi="Bookman Old Style"/>
        </w:rPr>
        <w:t xml:space="preserve">Hrana mora zadovoljavati uvjete propisane za zdravstvenu ispravnost namirnica, u vrtić se može unositi samo industrijski pripravljena i pakirana hrana s deklaracijom </w:t>
      </w:r>
      <w:r>
        <w:rPr>
          <w:rFonts w:ascii="Bookman Old Style" w:hAnsi="Bookman Old Style"/>
        </w:rPr>
        <w:t>proizvođača.</w:t>
      </w:r>
    </w:p>
    <w:p>
      <w:pPr>
        <w:pStyle w:val="Normal"/>
        <w:ind w:left="360" w:hanging="0"/>
        <w:rPr>
          <w:rFonts w:ascii="Bookman Old Style" w:hAnsi="Bookman Old Style"/>
        </w:rPr>
      </w:pPr>
      <w:r>
        <w:rPr>
          <w:rFonts w:ascii="Bookman Old Style" w:hAnsi="Bookman Old Style"/>
        </w:rPr>
        <w:t xml:space="preserve">Prehrana djece u okviru vrtićkog programa uključuje: </w:t>
      </w:r>
    </w:p>
    <w:p>
      <w:pPr>
        <w:pStyle w:val="ListParagraph"/>
        <w:numPr>
          <w:ilvl w:val="0"/>
          <w:numId w:val="8"/>
        </w:numPr>
        <w:rPr/>
      </w:pPr>
      <w:r>
        <w:rPr>
          <w:rFonts w:cs="Calibri" w:ascii="Bookman Old Style" w:hAnsi="Bookman Old Style"/>
        </w:rPr>
        <w:t xml:space="preserve">Četiri obroka u 10-satnom programu (doručak, međuobrok – voće, ručak, užina), </w:t>
      </w:r>
    </w:p>
    <w:p>
      <w:pPr>
        <w:pStyle w:val="ListParagraph"/>
        <w:numPr>
          <w:ilvl w:val="0"/>
          <w:numId w:val="8"/>
        </w:numPr>
        <w:rPr>
          <w:rFonts w:ascii="Bookman Old Style" w:hAnsi="Bookman Old Style" w:cs="Calibri"/>
        </w:rPr>
      </w:pPr>
      <w:r>
        <w:rPr>
          <w:rFonts w:cs="Calibri" w:ascii="Bookman Old Style" w:hAnsi="Bookman Old Style"/>
        </w:rPr>
        <w:t>Dva obroka u 6-satnom programu  ( doručak , međuobrok – voće ).</w:t>
      </w:r>
    </w:p>
    <w:p>
      <w:pPr>
        <w:pStyle w:val="Normal"/>
        <w:rPr/>
      </w:pPr>
      <w:r>
        <w:rPr>
          <w:rFonts w:cs="Calibri" w:ascii="Bookman Old Style" w:hAnsi="Bookman Old Style"/>
        </w:rPr>
        <w:t xml:space="preserve">Jelovnik se konstantno mijenja </w:t>
      </w:r>
      <w:r>
        <w:rPr>
          <w:rFonts w:ascii="Bookman Old Style" w:hAnsi="Bookman Old Style"/>
        </w:rPr>
        <w:t xml:space="preserve">i nadopunjuje sezonskim namirnicama. Za djecu s alergijskim reakcijama na određene namirnice prehrana se prilagođava njihovim potrebama.  </w:t>
      </w:r>
    </w:p>
    <w:p>
      <w:pPr>
        <w:pStyle w:val="Normal"/>
        <w:rPr>
          <w:rFonts w:ascii="Bookman Old Style" w:hAnsi="Bookman Old Style"/>
        </w:rPr>
      </w:pPr>
      <w:r>
        <w:rPr>
          <w:rFonts w:ascii="Bookman Old Style" w:hAnsi="Bookman Old Style"/>
        </w:rPr>
        <w:t>Provodi se redovita kontrola sanitarne i higijensko – epidemiološke službe u kontroli namirnica i vode i uzimanje briseva mikrobiološke čistoće zbog zdravstvene ispravnosti.</w:t>
      </w:r>
    </w:p>
    <w:p>
      <w:pPr>
        <w:pStyle w:val="Normal"/>
        <w:rPr>
          <w:rFonts w:ascii="Bookman Old Style" w:hAnsi="Bookman Old Style"/>
          <w:b/>
          <w:b/>
          <w:sz w:val="24"/>
          <w:szCs w:val="24"/>
        </w:rPr>
      </w:pPr>
      <w:r>
        <w:rPr>
          <w:rFonts w:ascii="Bookman Old Style" w:hAnsi="Bookman Old Style"/>
          <w:b/>
          <w:sz w:val="24"/>
          <w:szCs w:val="24"/>
        </w:rPr>
        <w:t xml:space="preserve"> </w:t>
      </w:r>
      <w:r>
        <w:rPr>
          <w:rFonts w:ascii="Bookman Old Style" w:hAnsi="Bookman Old Style"/>
          <w:b/>
          <w:sz w:val="24"/>
          <w:szCs w:val="24"/>
        </w:rPr>
        <w:t xml:space="preserve">4.ODGOJNO OBRAZOVNI RAD </w:t>
      </w:r>
    </w:p>
    <w:p>
      <w:pPr>
        <w:pStyle w:val="Normal"/>
        <w:rPr>
          <w:rFonts w:ascii="Bookman Old Style" w:hAnsi="Bookman Old Style"/>
        </w:rPr>
      </w:pPr>
      <w:r>
        <w:rPr>
          <w:rFonts w:ascii="Bookman Old Style" w:hAnsi="Bookman Old Style"/>
        </w:rPr>
        <w:t xml:space="preserve"> </w:t>
      </w:r>
    </w:p>
    <w:p>
      <w:pPr>
        <w:pStyle w:val="Normal"/>
        <w:rPr>
          <w:rFonts w:ascii="Bookman Old Style" w:hAnsi="Bookman Old Style"/>
        </w:rPr>
      </w:pPr>
      <w:r>
        <w:rPr>
          <w:rFonts w:ascii="Bookman Old Style" w:hAnsi="Bookman Old Style"/>
        </w:rPr>
        <w:t xml:space="preserve">Razumijevanjem posebnosti programa predškole, suvremenim pristupom djetetu i učenju, pomagati, slušati i odgovarati s djecom o zadovoljavanju interesa, njihovih individualnih i razvojnih potreba i potencijala, u poticajno oblikovanom materijalno-socijalnom okruženju, za stjecanje odgojno-obrazovnih iskustava. </w:t>
      </w:r>
    </w:p>
    <w:p>
      <w:pPr>
        <w:pStyle w:val="Normal"/>
        <w:rPr>
          <w:rFonts w:ascii="Bookman Old Style" w:hAnsi="Bookman Old Style"/>
        </w:rPr>
      </w:pPr>
      <w:r>
        <w:rPr>
          <w:rFonts w:ascii="Bookman Old Style" w:hAnsi="Bookman Old Style"/>
        </w:rPr>
        <w:t xml:space="preserve">Cjeloviti odgojno-obrazovni proces u neposrednom radu s djecom u godini prije škole provoditi ćemo fleksibilno u partnerstvu vrtića s roditeljima i širom društvenom zajednicom, osiguravanjem kontinuiteta u odgoju i obrazovanju, te osigurati otvorenost za kontinuirano učenje i spremnost na unapređivanje prakse. </w:t>
      </w:r>
    </w:p>
    <w:p>
      <w:pPr>
        <w:pStyle w:val="Normal"/>
        <w:rPr>
          <w:rFonts w:ascii="Bookman Old Style" w:hAnsi="Bookman Old Style"/>
        </w:rPr>
      </w:pPr>
      <w:r>
        <w:rPr>
          <w:rFonts w:ascii="Bookman Old Style" w:hAnsi="Bookman Old Style"/>
        </w:rPr>
        <w:t xml:space="preserve">U skladu s Nacionalnim kurikulumom za rani i predškolski odgoj i obrazovanje, te  vrtićkim kurikulumom, u ovom programu promicat ćemo planiranje i provođenje cjelovitog odgojno - obrazovnog procesa utemeljenog na vrijednostima koje bi iz perspektive povijesti, kulture, suvremenih događanja i projekcije budućnosti težile unapređivanju intelektualnih, društvenih, moralni i duhovni razvoj djece kroz:  znanje, humanizam i toleranciju,identitet,odgovornost, autonomiju i kreativnost. </w:t>
      </w:r>
    </w:p>
    <w:p>
      <w:pPr>
        <w:pStyle w:val="Normal"/>
        <w:rPr>
          <w:rFonts w:ascii="Bookman Old Style" w:hAnsi="Bookman Old Style"/>
        </w:rPr>
      </w:pPr>
      <w:r>
        <w:rPr>
          <w:rFonts w:ascii="Bookman Old Style" w:hAnsi="Bookman Old Style"/>
        </w:rPr>
        <w:t xml:space="preserve">U provođenju programa postavljamo specifične ciljeve: </w:t>
      </w:r>
    </w:p>
    <w:p>
      <w:pPr>
        <w:pStyle w:val="ListParagraph"/>
        <w:numPr>
          <w:ilvl w:val="0"/>
          <w:numId w:val="9"/>
        </w:numPr>
        <w:rPr>
          <w:rFonts w:ascii="Bookman Old Style" w:hAnsi="Bookman Old Style" w:cs="Calibri"/>
        </w:rPr>
      </w:pPr>
      <w:r>
        <w:rPr>
          <w:rFonts w:cs="Calibri" w:ascii="Bookman Old Style" w:hAnsi="Bookman Old Style"/>
        </w:rPr>
        <w:t>poticanje cjelovitog razvoja djeteta ,</w:t>
      </w:r>
    </w:p>
    <w:p>
      <w:pPr>
        <w:pStyle w:val="ListParagraph"/>
        <w:numPr>
          <w:ilvl w:val="0"/>
          <w:numId w:val="9"/>
        </w:numPr>
        <w:rPr>
          <w:rFonts w:ascii="Bookman Old Style" w:hAnsi="Bookman Old Style" w:cs="Calibri"/>
        </w:rPr>
      </w:pPr>
      <w:r>
        <w:rPr>
          <w:rFonts w:cs="Calibri" w:ascii="Bookman Old Style" w:hAnsi="Bookman Old Style"/>
        </w:rPr>
        <w:t>fleksibilnost i osiguranje dobrobiti djeteta ,</w:t>
      </w:r>
    </w:p>
    <w:p>
      <w:pPr>
        <w:pStyle w:val="ListParagraph"/>
        <w:numPr>
          <w:ilvl w:val="0"/>
          <w:numId w:val="9"/>
        </w:numPr>
        <w:rPr/>
      </w:pPr>
      <w:r>
        <w:rPr>
          <w:rFonts w:cs="Calibri" w:ascii="Bookman Old Style" w:hAnsi="Bookman Old Style"/>
        </w:rPr>
        <w:t>odgoj i učenje djece za razvoj k</w:t>
      </w:r>
      <w:r>
        <w:rPr>
          <w:rFonts w:ascii="Bookman Old Style" w:hAnsi="Bookman Old Style"/>
        </w:rPr>
        <w:t>ompetencije ,</w:t>
      </w:r>
    </w:p>
    <w:p>
      <w:pPr>
        <w:pStyle w:val="ListParagraph"/>
        <w:numPr>
          <w:ilvl w:val="0"/>
          <w:numId w:val="9"/>
        </w:numPr>
        <w:rPr>
          <w:rFonts w:ascii="Bookman Old Style" w:hAnsi="Bookman Old Style" w:cs="Calibri"/>
        </w:rPr>
      </w:pPr>
      <w:r>
        <w:rPr>
          <w:rFonts w:cs="Calibri" w:ascii="Bookman Old Style" w:hAnsi="Bookman Old Style"/>
        </w:rPr>
        <w:t>ostvarivanja prava djece za jednake šanse tj. ostvarivanje jednakih prava za sve utemeljeno na specifičnim polazištima: postojećim dokumentima i suvremenom shvaćanju djeteta i organizacije vrtića u poticajno oblikovan prostoru .</w:t>
      </w:r>
    </w:p>
    <w:p>
      <w:pPr>
        <w:pStyle w:val="Normal"/>
        <w:ind w:left="360" w:hanging="0"/>
        <w:rPr/>
      </w:pPr>
      <w:r>
        <w:rPr>
          <w:rFonts w:cs="Calibri" w:ascii="Bookman Old Style" w:hAnsi="Bookman Old Style"/>
        </w:rPr>
        <w:t>Primjenjujemo</w:t>
      </w:r>
      <w:r>
        <w:rPr>
          <w:rFonts w:ascii="Bookman Old Style" w:hAnsi="Bookman Old Style"/>
        </w:rPr>
        <w:t xml:space="preserve"> specifična načela:</w:t>
      </w:r>
    </w:p>
    <w:p>
      <w:pPr>
        <w:pStyle w:val="ListParagraph"/>
        <w:numPr>
          <w:ilvl w:val="0"/>
          <w:numId w:val="10"/>
        </w:numPr>
        <w:rPr>
          <w:rFonts w:ascii="Bookman Old Style" w:hAnsi="Bookman Old Style" w:cs="Calibri"/>
        </w:rPr>
      </w:pPr>
      <w:r>
        <w:rPr>
          <w:rFonts w:cs="Calibri" w:ascii="Bookman Old Style" w:hAnsi="Bookman Old Style"/>
        </w:rPr>
        <w:t>fleksibilnost odgojno-obrazovnog procesa ,</w:t>
      </w:r>
    </w:p>
    <w:p>
      <w:pPr>
        <w:pStyle w:val="ListParagraph"/>
        <w:numPr>
          <w:ilvl w:val="0"/>
          <w:numId w:val="10"/>
        </w:numPr>
        <w:rPr>
          <w:rFonts w:ascii="Bookman Old Style" w:hAnsi="Bookman Old Style" w:cs="Calibri"/>
        </w:rPr>
      </w:pPr>
      <w:r>
        <w:rPr>
          <w:rFonts w:cs="Calibri" w:ascii="Bookman Old Style" w:hAnsi="Bookman Old Style"/>
        </w:rPr>
        <w:t>partnerstva vrtića s roditeljima i širom društvenom zajednicom ,</w:t>
      </w:r>
    </w:p>
    <w:p>
      <w:pPr>
        <w:pStyle w:val="ListParagraph"/>
        <w:numPr>
          <w:ilvl w:val="0"/>
          <w:numId w:val="10"/>
        </w:numPr>
        <w:rPr>
          <w:rFonts w:ascii="Bookman Old Style" w:hAnsi="Bookman Old Style" w:cs="Calibri"/>
        </w:rPr>
      </w:pPr>
      <w:r>
        <w:rPr>
          <w:rFonts w:cs="Calibri" w:ascii="Bookman Old Style" w:hAnsi="Bookman Old Style"/>
        </w:rPr>
        <w:t>osiguranje kontinuiteta u odgoju i obrazovanju ,</w:t>
      </w:r>
    </w:p>
    <w:p>
      <w:pPr>
        <w:pStyle w:val="ListParagraph"/>
        <w:numPr>
          <w:ilvl w:val="0"/>
          <w:numId w:val="10"/>
        </w:numPr>
        <w:rPr>
          <w:rFonts w:ascii="Bookman Old Style" w:hAnsi="Bookman Old Style" w:cs="Calibri"/>
        </w:rPr>
      </w:pPr>
      <w:r>
        <w:rPr>
          <w:rFonts w:cs="Calibri" w:ascii="Bookman Old Style" w:hAnsi="Bookman Old Style"/>
        </w:rPr>
        <w:t>otvorenost za kontinuirano učenje ,</w:t>
      </w:r>
    </w:p>
    <w:p>
      <w:pPr>
        <w:pStyle w:val="ListParagraph"/>
        <w:numPr>
          <w:ilvl w:val="0"/>
          <w:numId w:val="10"/>
        </w:numPr>
        <w:rPr>
          <w:rFonts w:ascii="Bookman Old Style" w:hAnsi="Bookman Old Style" w:cs="Calibri"/>
        </w:rPr>
      </w:pPr>
      <w:r>
        <w:rPr>
          <w:rFonts w:cs="Calibri" w:ascii="Bookman Old Style" w:hAnsi="Bookman Old Style"/>
        </w:rPr>
        <w:t>spremnost za unapređivanje prakse .</w:t>
      </w:r>
    </w:p>
    <w:p>
      <w:pPr>
        <w:pStyle w:val="Normal"/>
        <w:rPr>
          <w:rFonts w:ascii="Bookman Old Style" w:hAnsi="Bookman Old Style"/>
        </w:rPr>
      </w:pPr>
      <w:r>
        <w:rPr>
          <w:rFonts w:ascii="Bookman Old Style" w:hAnsi="Bookman Old Style"/>
        </w:rPr>
        <w:t xml:space="preserve">BITNE ZADAĆE </w:t>
      </w:r>
    </w:p>
    <w:p>
      <w:pPr>
        <w:pStyle w:val="Normal"/>
        <w:rPr>
          <w:rFonts w:ascii="Bookman Old Style" w:hAnsi="Bookman Old Style"/>
        </w:rPr>
      </w:pPr>
      <w:r>
        <w:rPr>
          <w:rFonts w:ascii="Bookman Old Style" w:hAnsi="Bookman Old Style"/>
        </w:rPr>
        <w:t xml:space="preserve">Razina organizacije rada i kvaliteta moraju biti u neprekidnom usponu s jasno određenim smjernicama za poboljšanje uvjeta koji će djeci osigurati kvalitetniji, sadržajniji i bogatiji rad i boravak u ovoj odgojno - obrazovnoj ustanovi. Neophodno je postaviti fleksibilniju organizaciju rada tako da bez obzira na oblike i vrste programa rad svih djelatnika bude podređen djetetu i usklađen za zadovoljavanje svakodnevnih dječji potreba i interesa roditelja. Na taj način ćemo ostvariti osnovnu zadaću, svrhu i cilj ove ustanove. Težit ćemo stvaranju uvjeta koji će djeci boravak u vrtiću zamijeniti toplinu doma i dati smjernice za prve životne korake. </w:t>
      </w:r>
    </w:p>
    <w:p>
      <w:pPr>
        <w:pStyle w:val="Normal"/>
        <w:rPr>
          <w:rFonts w:ascii="Bookman Old Style" w:hAnsi="Bookman Old Style"/>
        </w:rPr>
      </w:pPr>
      <w:r>
        <w:rPr>
          <w:rFonts w:ascii="Bookman Old Style" w:hAnsi="Bookman Old Style"/>
        </w:rPr>
        <w:t xml:space="preserve">Otvorenost za potrebe okruženja </w:t>
      </w:r>
    </w:p>
    <w:p>
      <w:pPr>
        <w:pStyle w:val="ListParagraph"/>
        <w:numPr>
          <w:ilvl w:val="0"/>
          <w:numId w:val="11"/>
        </w:numPr>
        <w:rPr/>
      </w:pPr>
      <w:r>
        <w:rPr>
          <w:rFonts w:cs="Calibri" w:ascii="Bookman Old Style" w:hAnsi="Bookman Old Style"/>
        </w:rPr>
        <w:t>primjena programskog odgoja i naobrazbe predškolske dje</w:t>
      </w:r>
      <w:r>
        <w:rPr>
          <w:rFonts w:ascii="Bookman Old Style" w:hAnsi="Bookman Old Style"/>
        </w:rPr>
        <w:t>ce, fleksibilnost odgojnoobrazovnog procesa, prilagodljivost potrebama djece ,</w:t>
      </w:r>
    </w:p>
    <w:p>
      <w:pPr>
        <w:pStyle w:val="ListParagraph"/>
        <w:numPr>
          <w:ilvl w:val="0"/>
          <w:numId w:val="11"/>
        </w:numPr>
        <w:rPr/>
      </w:pPr>
      <w:r>
        <w:rPr>
          <w:rFonts w:cs="Calibri" w:ascii="Bookman Old Style" w:hAnsi="Bookman Old Style"/>
        </w:rPr>
        <w:t>očuvanje tjelesnog i mentalnog zdravlja djeteta, poticaj cjelovitog razvoja svih funkcija u skladu sa zakonitostima djetetova razvoja i njegovih stvarnih psihofizičkih mogućnost</w:t>
      </w:r>
      <w:r>
        <w:rPr>
          <w:rFonts w:ascii="Bookman Old Style" w:hAnsi="Bookman Old Style"/>
        </w:rPr>
        <w:t>i .</w:t>
      </w:r>
    </w:p>
    <w:p>
      <w:pPr>
        <w:pStyle w:val="Normal"/>
        <w:rPr>
          <w:rFonts w:ascii="Bookman Old Style" w:hAnsi="Bookman Old Style"/>
        </w:rPr>
      </w:pPr>
      <w:r>
        <w:rPr>
          <w:rFonts w:ascii="Bookman Old Style" w:hAnsi="Bookman Old Style"/>
        </w:rPr>
        <w:t xml:space="preserve">RAD S DJECOM S TEŠKOĆAMA U RAZVOJU </w:t>
      </w:r>
    </w:p>
    <w:p>
      <w:pPr>
        <w:pStyle w:val="Normal"/>
        <w:rPr>
          <w:rFonts w:ascii="Bookman Old Style" w:hAnsi="Bookman Old Style"/>
        </w:rPr>
      </w:pPr>
      <w:r>
        <w:rPr>
          <w:rFonts w:ascii="Bookman Old Style" w:hAnsi="Bookman Old Style"/>
        </w:rPr>
        <w:t xml:space="preserve">Rad s djecom s posebnim potrebama uključuje: </w:t>
      </w:r>
    </w:p>
    <w:p>
      <w:pPr>
        <w:pStyle w:val="ListParagraph"/>
        <w:numPr>
          <w:ilvl w:val="0"/>
          <w:numId w:val="12"/>
        </w:numPr>
        <w:rPr>
          <w:rFonts w:ascii="Bookman Old Style" w:hAnsi="Bookman Old Style" w:cs="Calibri"/>
        </w:rPr>
      </w:pPr>
      <w:r>
        <w:rPr>
          <w:rFonts w:cs="Calibri" w:ascii="Bookman Old Style" w:hAnsi="Bookman Old Style"/>
        </w:rPr>
        <w:t>Otkrivanje i evidentiranje djece s teškoćama ,</w:t>
      </w:r>
    </w:p>
    <w:p>
      <w:pPr>
        <w:pStyle w:val="ListParagraph"/>
        <w:numPr>
          <w:ilvl w:val="0"/>
          <w:numId w:val="12"/>
        </w:numPr>
        <w:rPr>
          <w:rFonts w:ascii="Bookman Old Style" w:hAnsi="Bookman Old Style" w:cs="Calibri"/>
        </w:rPr>
      </w:pPr>
      <w:r>
        <w:rPr>
          <w:rFonts w:cs="Calibri" w:ascii="Bookman Old Style" w:hAnsi="Bookman Old Style"/>
        </w:rPr>
        <w:t>Savjetodavni rad s roditeljima ,</w:t>
      </w:r>
    </w:p>
    <w:p>
      <w:pPr>
        <w:pStyle w:val="ListParagraph"/>
        <w:numPr>
          <w:ilvl w:val="0"/>
          <w:numId w:val="12"/>
        </w:numPr>
        <w:rPr/>
      </w:pPr>
      <w:r>
        <w:rPr>
          <w:rFonts w:cs="Calibri" w:ascii="Bookman Old Style" w:hAnsi="Bookman Old Style"/>
        </w:rPr>
        <w:t>Savjetodavni rad s odgojn</w:t>
      </w:r>
      <w:r>
        <w:rPr>
          <w:rFonts w:ascii="Bookman Old Style" w:hAnsi="Bookman Old Style"/>
        </w:rPr>
        <w:t>o – zdravstvenim radnicima oko pronalaženja i prepoznavanja situacija u odgojnoj skupini za pojedino dijete ,</w:t>
      </w:r>
    </w:p>
    <w:p>
      <w:pPr>
        <w:pStyle w:val="ListParagraph"/>
        <w:numPr>
          <w:ilvl w:val="0"/>
          <w:numId w:val="12"/>
        </w:numPr>
        <w:rPr>
          <w:rFonts w:ascii="Bookman Old Style" w:hAnsi="Bookman Old Style" w:cs="Calibri"/>
        </w:rPr>
      </w:pPr>
      <w:r>
        <w:rPr>
          <w:rFonts w:cs="Calibri" w:ascii="Bookman Old Style" w:hAnsi="Bookman Old Style"/>
        </w:rPr>
        <w:t>Vođenje individualnih dosjea.</w:t>
      </w:r>
    </w:p>
    <w:p>
      <w:pPr>
        <w:pStyle w:val="Normal"/>
        <w:rPr/>
      </w:pPr>
      <w:r>
        <w:rPr>
          <w:rFonts w:cs="Calibri" w:ascii="Bookman Old Style" w:hAnsi="Bookman Old Style"/>
        </w:rPr>
        <w:t>Temeljem inicijalnog razgovora s roditeljima i djecom definirane su grupe i odgojitelji u kojima će djeca s teškoćama u razvoju boraviti. Inkluzija djece s teškoćama podrazumijeva prilagođavanje s</w:t>
      </w:r>
      <w:r>
        <w:rPr>
          <w:rFonts w:ascii="Bookman Old Style" w:hAnsi="Bookman Old Style"/>
        </w:rPr>
        <w:t xml:space="preserve">redine potrebama takvog djeteta kako bi se ono osjećalo kao ravnopravni sudionik u odgojno – obrazovnom procesu. </w:t>
      </w:r>
    </w:p>
    <w:p>
      <w:pPr>
        <w:pStyle w:val="Normal"/>
        <w:rPr>
          <w:rFonts w:ascii="Bookman Old Style" w:hAnsi="Bookman Old Style"/>
        </w:rPr>
      </w:pPr>
      <w:r>
        <w:rPr>
          <w:rFonts w:ascii="Bookman Old Style" w:hAnsi="Bookman Old Style"/>
        </w:rPr>
        <w:t xml:space="preserve">Rad s nadarenom djecom  : </w:t>
      </w:r>
    </w:p>
    <w:p>
      <w:pPr>
        <w:pStyle w:val="ListParagraph"/>
        <w:numPr>
          <w:ilvl w:val="0"/>
          <w:numId w:val="13"/>
        </w:numPr>
        <w:rPr>
          <w:rFonts w:ascii="Bookman Old Style" w:hAnsi="Bookman Old Style" w:cs="Calibri"/>
        </w:rPr>
      </w:pPr>
      <w:r>
        <w:rPr>
          <w:rFonts w:cs="Calibri" w:ascii="Bookman Old Style" w:hAnsi="Bookman Old Style"/>
        </w:rPr>
        <w:t>Identifikacija darovite djece ,</w:t>
      </w:r>
    </w:p>
    <w:p>
      <w:pPr>
        <w:pStyle w:val="ListParagraph"/>
        <w:numPr>
          <w:ilvl w:val="0"/>
          <w:numId w:val="13"/>
        </w:numPr>
        <w:rPr/>
      </w:pPr>
      <w:r>
        <w:rPr>
          <w:rFonts w:cs="Calibri" w:ascii="Bookman Old Style" w:hAnsi="Bookman Old Style"/>
        </w:rPr>
        <w:t xml:space="preserve">Pratiti razvoj djeteta prema normama od strane odgojitelja, pedagoga i ostalih </w:t>
      </w:r>
      <w:r>
        <w:rPr>
          <w:rFonts w:ascii="Bookman Old Style" w:hAnsi="Bookman Old Style"/>
        </w:rPr>
        <w:t>odgojno – obrazovnih djelatnika ,</w:t>
      </w:r>
    </w:p>
    <w:p>
      <w:pPr>
        <w:pStyle w:val="ListParagraph"/>
        <w:numPr>
          <w:ilvl w:val="0"/>
          <w:numId w:val="13"/>
        </w:numPr>
        <w:rPr>
          <w:rFonts w:ascii="Bookman Old Style" w:hAnsi="Bookman Old Style" w:cs="Calibri"/>
        </w:rPr>
      </w:pPr>
      <w:r>
        <w:rPr>
          <w:rFonts w:cs="Calibri" w:ascii="Bookman Old Style" w:hAnsi="Bookman Old Style"/>
        </w:rPr>
        <w:t>Suradnja s osnovnom školom, praćenje djece tijekom prvog razreda i njihovo napredovanje ,</w:t>
      </w:r>
    </w:p>
    <w:p>
      <w:pPr>
        <w:pStyle w:val="ListParagraph"/>
        <w:numPr>
          <w:ilvl w:val="0"/>
          <w:numId w:val="13"/>
        </w:numPr>
        <w:rPr>
          <w:rFonts w:ascii="Bookman Old Style" w:hAnsi="Bookman Old Style" w:cs="Calibri"/>
        </w:rPr>
      </w:pPr>
      <w:r>
        <w:rPr>
          <w:rFonts w:cs="Calibri" w:ascii="Bookman Old Style" w:hAnsi="Bookman Old Style"/>
        </w:rPr>
        <w:t>Edukacija odgojitelja i vanjskih suradnika ,</w:t>
      </w:r>
    </w:p>
    <w:p>
      <w:pPr>
        <w:pStyle w:val="ListParagraph"/>
        <w:numPr>
          <w:ilvl w:val="0"/>
          <w:numId w:val="13"/>
        </w:numPr>
        <w:rPr>
          <w:rFonts w:ascii="Bookman Old Style" w:hAnsi="Bookman Old Style" w:cs="Calibri"/>
        </w:rPr>
      </w:pPr>
      <w:r>
        <w:rPr>
          <w:rFonts w:cs="Calibri" w:ascii="Bookman Old Style" w:hAnsi="Bookman Old Style"/>
        </w:rPr>
        <w:t>Poticanje dječje kreativnosti, kao i razvoja intelektualnih sposobnosti primjerenih tom uzrastu djece.</w:t>
      </w:r>
    </w:p>
    <w:p>
      <w:pPr>
        <w:pStyle w:val="Normal"/>
        <w:rPr>
          <w:rFonts w:ascii="Bookman Old Style" w:hAnsi="Bookman Old Style"/>
        </w:rPr>
      </w:pPr>
      <w:r>
        <w:rPr>
          <w:rFonts w:ascii="Bookman Old Style" w:hAnsi="Bookman Old Style"/>
        </w:rPr>
        <w:t xml:space="preserve"> </w:t>
      </w:r>
      <w:r>
        <w:rPr>
          <w:rFonts w:ascii="Bookman Old Style" w:hAnsi="Bookman Old Style"/>
        </w:rPr>
        <w:t xml:space="preserve">TJELESNI I PSIHOMOTORNI RAZVOJ </w:t>
      </w:r>
    </w:p>
    <w:p>
      <w:pPr>
        <w:pStyle w:val="ListParagraph"/>
        <w:numPr>
          <w:ilvl w:val="0"/>
          <w:numId w:val="14"/>
        </w:numPr>
        <w:rPr>
          <w:rFonts w:ascii="Bookman Old Style" w:hAnsi="Bookman Old Style" w:cs="Calibri"/>
        </w:rPr>
      </w:pPr>
      <w:r>
        <w:rPr>
          <w:rFonts w:cs="Calibri" w:ascii="Bookman Old Style" w:hAnsi="Bookman Old Style"/>
        </w:rPr>
        <w:t>Poštivati i zadovoljavati individualne potrebe djece ,</w:t>
      </w:r>
    </w:p>
    <w:p>
      <w:pPr>
        <w:pStyle w:val="ListParagraph"/>
        <w:numPr>
          <w:ilvl w:val="0"/>
          <w:numId w:val="14"/>
        </w:numPr>
        <w:rPr>
          <w:rFonts w:ascii="Bookman Old Style" w:hAnsi="Bookman Old Style" w:cs="Calibri"/>
        </w:rPr>
      </w:pPr>
      <w:r>
        <w:rPr>
          <w:rFonts w:cs="Calibri" w:ascii="Bookman Old Style" w:hAnsi="Bookman Old Style"/>
        </w:rPr>
        <w:t>Zadovoljavanje osnovne djetetove potrebe za igrom ,</w:t>
      </w:r>
    </w:p>
    <w:p>
      <w:pPr>
        <w:pStyle w:val="ListParagraph"/>
        <w:numPr>
          <w:ilvl w:val="0"/>
          <w:numId w:val="14"/>
        </w:numPr>
        <w:rPr>
          <w:rFonts w:ascii="Bookman Old Style" w:hAnsi="Bookman Old Style" w:cs="Calibri"/>
        </w:rPr>
      </w:pPr>
      <w:r>
        <w:rPr>
          <w:rFonts w:cs="Calibri" w:ascii="Bookman Old Style" w:hAnsi="Bookman Old Style"/>
        </w:rPr>
        <w:t>Stvaranje uvjeta za skladan djetetov rast i razvoj ,</w:t>
      </w:r>
    </w:p>
    <w:p>
      <w:pPr>
        <w:pStyle w:val="ListParagraph"/>
        <w:numPr>
          <w:ilvl w:val="0"/>
          <w:numId w:val="14"/>
        </w:numPr>
        <w:rPr>
          <w:rFonts w:ascii="Bookman Old Style" w:hAnsi="Bookman Old Style" w:cs="Calibri"/>
        </w:rPr>
      </w:pPr>
      <w:r>
        <w:rPr>
          <w:rFonts w:cs="Calibri" w:ascii="Bookman Old Style" w:hAnsi="Bookman Old Style"/>
        </w:rPr>
        <w:t>Usvajanje znanja o očuvanju i promicanju zdravlja ,</w:t>
      </w:r>
    </w:p>
    <w:p>
      <w:pPr>
        <w:pStyle w:val="ListParagraph"/>
        <w:numPr>
          <w:ilvl w:val="0"/>
          <w:numId w:val="14"/>
        </w:numPr>
        <w:rPr>
          <w:rFonts w:ascii="Bookman Old Style" w:hAnsi="Bookman Old Style" w:cs="Calibri"/>
        </w:rPr>
      </w:pPr>
      <w:r>
        <w:rPr>
          <w:rFonts w:cs="Calibri" w:ascii="Bookman Old Style" w:hAnsi="Bookman Old Style"/>
        </w:rPr>
        <w:t>Osposobljavanje za timski rad ,</w:t>
      </w:r>
    </w:p>
    <w:p>
      <w:pPr>
        <w:pStyle w:val="ListParagraph"/>
        <w:numPr>
          <w:ilvl w:val="0"/>
          <w:numId w:val="14"/>
        </w:numPr>
        <w:rPr>
          <w:rFonts w:ascii="Bookman Old Style" w:hAnsi="Bookman Old Style" w:cs="Calibri"/>
        </w:rPr>
      </w:pPr>
      <w:r>
        <w:rPr>
          <w:rFonts w:cs="Calibri" w:ascii="Bookman Old Style" w:hAnsi="Bookman Old Style"/>
        </w:rPr>
        <w:t>Uvažavati i zadovoljavati različitost dječjih potreba za odmorom ,</w:t>
      </w:r>
    </w:p>
    <w:p>
      <w:pPr>
        <w:pStyle w:val="ListParagraph"/>
        <w:numPr>
          <w:ilvl w:val="0"/>
          <w:numId w:val="14"/>
        </w:numPr>
        <w:rPr>
          <w:rFonts w:ascii="Bookman Old Style" w:hAnsi="Bookman Old Style" w:cs="Calibri"/>
        </w:rPr>
      </w:pPr>
      <w:r>
        <w:rPr>
          <w:rFonts w:cs="Calibri" w:ascii="Bookman Old Style" w:hAnsi="Bookman Old Style"/>
        </w:rPr>
        <w:t>Konstantno usavršavanje kulturno – higijenskih navika – briga o sebi...</w:t>
      </w:r>
    </w:p>
    <w:p>
      <w:pPr>
        <w:pStyle w:val="ListParagraph"/>
        <w:numPr>
          <w:ilvl w:val="0"/>
          <w:numId w:val="14"/>
        </w:numPr>
        <w:rPr>
          <w:rFonts w:ascii="Bookman Old Style" w:hAnsi="Bookman Old Style" w:cs="Calibri"/>
        </w:rPr>
      </w:pPr>
      <w:r>
        <w:rPr>
          <w:rFonts w:cs="Calibri" w:ascii="Bookman Old Style" w:hAnsi="Bookman Old Style"/>
        </w:rPr>
        <w:t>Uvažavati i zadovoljavati potrebe i različitosti djece s posebnim potrebama ,</w:t>
      </w:r>
    </w:p>
    <w:p>
      <w:pPr>
        <w:pStyle w:val="ListParagraph"/>
        <w:numPr>
          <w:ilvl w:val="0"/>
          <w:numId w:val="14"/>
        </w:numPr>
        <w:rPr/>
      </w:pPr>
      <w:r>
        <w:rPr>
          <w:rFonts w:cs="Calibri" w:ascii="Bookman Old Style" w:hAnsi="Bookman Old Style"/>
        </w:rPr>
        <w:t>Njegovati humane odnose i k</w:t>
      </w:r>
      <w:r>
        <w:rPr>
          <w:rFonts w:ascii="Bookman Old Style" w:hAnsi="Bookman Old Style"/>
        </w:rPr>
        <w:t xml:space="preserve">omunikaciju . </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SOCIO-EMOCIONALNI RAZVOJ </w:t>
      </w:r>
    </w:p>
    <w:p>
      <w:pPr>
        <w:pStyle w:val="ListParagraph"/>
        <w:numPr>
          <w:ilvl w:val="0"/>
          <w:numId w:val="15"/>
        </w:numPr>
        <w:rPr>
          <w:rFonts w:ascii="Bookman Old Style" w:hAnsi="Bookman Old Style" w:cs="Calibri"/>
        </w:rPr>
      </w:pPr>
      <w:r>
        <w:rPr>
          <w:rFonts w:cs="Calibri" w:ascii="Bookman Old Style" w:hAnsi="Bookman Old Style"/>
        </w:rPr>
        <w:t>Djelovati na razvoj pozitivne slike o sebi i na razvoj humanih i suradničkih odnosa, poštujući dječje želje i interese, a uz uvažavanje dječje individualnosti i različitosti ,</w:t>
      </w:r>
    </w:p>
    <w:p>
      <w:pPr>
        <w:pStyle w:val="ListParagraph"/>
        <w:numPr>
          <w:ilvl w:val="0"/>
          <w:numId w:val="15"/>
        </w:numPr>
        <w:rPr/>
      </w:pPr>
      <w:r>
        <w:rPr>
          <w:rFonts w:cs="Calibri" w:ascii="Bookman Old Style" w:hAnsi="Bookman Old Style"/>
        </w:rPr>
        <w:t>Bogatom poticajnom sredinom i raznolik</w:t>
      </w:r>
      <w:r>
        <w:rPr>
          <w:rFonts w:ascii="Bookman Old Style" w:hAnsi="Bookman Old Style"/>
        </w:rPr>
        <w:t>ošću sadržaja i aktivnosti zadovoljavati dječju radoznalost .</w:t>
      </w:r>
    </w:p>
    <w:p>
      <w:pPr>
        <w:pStyle w:val="ListParagraph"/>
        <w:rPr>
          <w:rFonts w:ascii="Bookman Old Style" w:hAnsi="Bookman Old Style"/>
        </w:rPr>
      </w:pPr>
      <w:r>
        <w:rPr>
          <w:rFonts w:ascii="Bookman Old Style" w:hAnsi="Bookman Old Style"/>
        </w:rPr>
        <w:t xml:space="preserve"> </w:t>
      </w:r>
    </w:p>
    <w:p>
      <w:pPr>
        <w:pStyle w:val="Normal"/>
        <w:rPr>
          <w:rFonts w:ascii="Bookman Old Style" w:hAnsi="Bookman Old Style"/>
        </w:rPr>
      </w:pPr>
      <w:r>
        <w:rPr>
          <w:rFonts w:ascii="Bookman Old Style" w:hAnsi="Bookman Old Style"/>
        </w:rPr>
        <w:t xml:space="preserve">SPOZNAJNI RAZVOJ </w:t>
      </w:r>
    </w:p>
    <w:p>
      <w:pPr>
        <w:pStyle w:val="ListParagraph"/>
        <w:numPr>
          <w:ilvl w:val="0"/>
          <w:numId w:val="16"/>
        </w:numPr>
        <w:rPr>
          <w:rFonts w:ascii="Bookman Old Style" w:hAnsi="Bookman Old Style" w:cs="Calibri"/>
        </w:rPr>
      </w:pPr>
      <w:r>
        <w:rPr>
          <w:rFonts w:cs="Calibri" w:ascii="Bookman Old Style" w:hAnsi="Bookman Old Style"/>
        </w:rPr>
        <w:t>Obogaćivati dječju spoznaju kako živjeti zdrav život ,</w:t>
      </w:r>
    </w:p>
    <w:p>
      <w:pPr>
        <w:pStyle w:val="ListParagraph"/>
        <w:numPr>
          <w:ilvl w:val="0"/>
          <w:numId w:val="16"/>
        </w:numPr>
        <w:rPr>
          <w:rFonts w:ascii="Bookman Old Style" w:hAnsi="Bookman Old Style" w:cs="Calibri"/>
        </w:rPr>
      </w:pPr>
      <w:r>
        <w:rPr>
          <w:rFonts w:cs="Calibri" w:ascii="Bookman Old Style" w:hAnsi="Bookman Old Style"/>
        </w:rPr>
        <w:t>Poticanje konstruktivnog načina rješavanja problema ,</w:t>
      </w:r>
    </w:p>
    <w:p>
      <w:pPr>
        <w:pStyle w:val="ListParagraph"/>
        <w:numPr>
          <w:ilvl w:val="0"/>
          <w:numId w:val="16"/>
        </w:numPr>
        <w:rPr>
          <w:rFonts w:ascii="Bookman Old Style" w:hAnsi="Bookman Old Style" w:cs="Calibri"/>
        </w:rPr>
      </w:pPr>
      <w:r>
        <w:rPr>
          <w:rFonts w:cs="Calibri" w:ascii="Bookman Old Style" w:hAnsi="Bookman Old Style"/>
        </w:rPr>
        <w:t>Razvijati dječju pažnju, koncentraciju i mišljenje ,</w:t>
      </w:r>
    </w:p>
    <w:p>
      <w:pPr>
        <w:pStyle w:val="ListParagraph"/>
        <w:numPr>
          <w:ilvl w:val="0"/>
          <w:numId w:val="16"/>
        </w:numPr>
        <w:rPr/>
      </w:pPr>
      <w:r>
        <w:rPr>
          <w:rFonts w:cs="Calibri" w:ascii="Bookman Old Style" w:hAnsi="Bookman Old Style"/>
        </w:rPr>
        <w:t>Zadovoljavat</w:t>
      </w:r>
      <w:r>
        <w:rPr>
          <w:rFonts w:ascii="Bookman Old Style" w:hAnsi="Bookman Old Style"/>
        </w:rPr>
        <w:t>i dječji interes za pisane znakove .</w:t>
      </w:r>
    </w:p>
    <w:p>
      <w:pPr>
        <w:pStyle w:val="Normal"/>
        <w:rPr>
          <w:rFonts w:ascii="Bookman Old Style" w:hAnsi="Bookman Old Style"/>
        </w:rPr>
      </w:pPr>
      <w:r>
        <w:rPr>
          <w:rFonts w:ascii="Bookman Old Style" w:hAnsi="Bookman Old Style"/>
        </w:rPr>
        <w:t xml:space="preserve"> </w:t>
      </w:r>
    </w:p>
    <w:p>
      <w:pPr>
        <w:pStyle w:val="Normal"/>
        <w:rPr>
          <w:rFonts w:ascii="Bookman Old Style" w:hAnsi="Bookman Old Style"/>
        </w:rPr>
      </w:pPr>
      <w:r>
        <w:rPr>
          <w:rFonts w:ascii="Bookman Old Style" w:hAnsi="Bookman Old Style"/>
        </w:rPr>
        <w:t xml:space="preserve">GOVOR, KOMUNIKACIJA, IZRAŽAVANJE I STVARALAŠTVO </w:t>
      </w:r>
    </w:p>
    <w:p>
      <w:pPr>
        <w:pStyle w:val="ListParagraph"/>
        <w:numPr>
          <w:ilvl w:val="0"/>
          <w:numId w:val="17"/>
        </w:numPr>
        <w:rPr>
          <w:rFonts w:ascii="Bookman Old Style" w:hAnsi="Bookman Old Style" w:cs="Calibri"/>
        </w:rPr>
      </w:pPr>
      <w:r>
        <w:rPr>
          <w:rFonts w:cs="Calibri" w:ascii="Bookman Old Style" w:hAnsi="Bookman Old Style"/>
        </w:rPr>
        <w:t>Djelovati na usvajanje, sređivanje i obogaćivanje svih oblika komunikacije ,</w:t>
      </w:r>
    </w:p>
    <w:p>
      <w:pPr>
        <w:pStyle w:val="ListParagraph"/>
        <w:numPr>
          <w:ilvl w:val="0"/>
          <w:numId w:val="17"/>
        </w:numPr>
        <w:rPr>
          <w:rFonts w:ascii="Bookman Old Style" w:hAnsi="Bookman Old Style" w:cs="Calibri"/>
        </w:rPr>
      </w:pPr>
      <w:r>
        <w:rPr>
          <w:rFonts w:cs="Calibri" w:ascii="Bookman Old Style" w:hAnsi="Bookman Old Style"/>
        </w:rPr>
        <w:t>Bogatiti i razvijati dječji govor i govorno stvaralaštvo  ,</w:t>
      </w:r>
    </w:p>
    <w:p>
      <w:pPr>
        <w:pStyle w:val="ListParagraph"/>
        <w:numPr>
          <w:ilvl w:val="0"/>
          <w:numId w:val="17"/>
        </w:numPr>
        <w:rPr>
          <w:rFonts w:ascii="Bookman Old Style" w:hAnsi="Bookman Old Style" w:cs="Calibri"/>
        </w:rPr>
      </w:pPr>
      <w:r>
        <w:rPr>
          <w:rFonts w:cs="Calibri" w:ascii="Bookman Old Style" w:hAnsi="Bookman Old Style"/>
        </w:rPr>
        <w:t>Poticati dječje slobodno izražavanje njihovih potreba i interesa ,</w:t>
      </w:r>
    </w:p>
    <w:p>
      <w:pPr>
        <w:pStyle w:val="ListParagraph"/>
        <w:numPr>
          <w:ilvl w:val="0"/>
          <w:numId w:val="17"/>
        </w:numPr>
        <w:rPr/>
      </w:pPr>
      <w:r>
        <w:rPr>
          <w:rFonts w:cs="Calibri" w:ascii="Bookman Old Style" w:hAnsi="Bookman Old Style"/>
        </w:rPr>
        <w:t>Zad</w:t>
      </w:r>
      <w:r>
        <w:rPr>
          <w:rFonts w:ascii="Bookman Old Style" w:hAnsi="Bookman Old Style"/>
        </w:rPr>
        <w:t>ovoljavati dječji interes za pisanom komunikacijom ,</w:t>
      </w:r>
    </w:p>
    <w:p>
      <w:pPr>
        <w:pStyle w:val="ListParagraph"/>
        <w:numPr>
          <w:ilvl w:val="0"/>
          <w:numId w:val="17"/>
        </w:numPr>
        <w:rPr>
          <w:rFonts w:ascii="Bookman Old Style" w:hAnsi="Bookman Old Style" w:cs="Calibri"/>
        </w:rPr>
      </w:pPr>
      <w:r>
        <w:rPr>
          <w:rFonts w:cs="Calibri" w:ascii="Bookman Old Style" w:hAnsi="Bookman Old Style"/>
        </w:rPr>
        <w:t>Njegovati suradnju i stvaralaštvo .</w:t>
      </w:r>
    </w:p>
    <w:p>
      <w:pPr>
        <w:pStyle w:val="Normal"/>
        <w:rPr>
          <w:rFonts w:ascii="Bookman Old Style" w:hAnsi="Bookman Old Style"/>
        </w:rPr>
      </w:pPr>
      <w:r>
        <w:rPr>
          <w:rFonts w:ascii="Bookman Old Style" w:hAnsi="Bookman Old Style"/>
        </w:rPr>
        <w:t xml:space="preserve"> </w:t>
      </w:r>
      <w:r>
        <w:rPr>
          <w:rFonts w:ascii="Bookman Old Style" w:hAnsi="Bookman Old Style"/>
        </w:rPr>
        <w:t xml:space="preserve">PLANIRANJE RADA </w:t>
      </w:r>
    </w:p>
    <w:p>
      <w:pPr>
        <w:pStyle w:val="Normal"/>
        <w:rPr>
          <w:rFonts w:ascii="Bookman Old Style" w:hAnsi="Bookman Old Style"/>
        </w:rPr>
      </w:pPr>
      <w:r>
        <w:rPr>
          <w:rFonts w:ascii="Bookman Old Style" w:hAnsi="Bookman Old Style"/>
        </w:rPr>
        <w:t xml:space="preserve">Planiranje rada obavezna je zadaća za odgojitelje i stručnog suradnika, a provodi se tromjesečno, tjedno i dnevno. </w:t>
      </w:r>
    </w:p>
    <w:p>
      <w:pPr>
        <w:pStyle w:val="Normal"/>
        <w:rPr>
          <w:rFonts w:ascii="Bookman Old Style" w:hAnsi="Bookman Old Style"/>
        </w:rPr>
      </w:pPr>
      <w:r>
        <w:rPr>
          <w:rFonts w:ascii="Bookman Old Style" w:hAnsi="Bookman Old Style"/>
        </w:rPr>
        <w:t xml:space="preserve"> </w:t>
      </w:r>
      <w:r>
        <w:rPr>
          <w:rFonts w:ascii="Bookman Old Style" w:hAnsi="Bookman Old Style"/>
        </w:rPr>
        <w:t xml:space="preserve">PEDAGOŠKA DOKUMENTACIJA KOJU VODE ODGOJITELJI </w:t>
      </w:r>
    </w:p>
    <w:p>
      <w:pPr>
        <w:pStyle w:val="Normal"/>
        <w:rPr>
          <w:rFonts w:ascii="Bookman Old Style" w:hAnsi="Bookman Old Style"/>
        </w:rPr>
      </w:pPr>
      <w:r>
        <w:rPr>
          <w:rFonts w:ascii="Bookman Old Style" w:hAnsi="Bookman Old Style"/>
        </w:rPr>
        <w:t xml:space="preserve">Odgojitelji planiraju odgojno – obrazovni rad i na kraju svakog tromjesečnog razdoblja podnose stručnoj službi knjigu pedagoške dokumentacije skupine za odrađeno tromjesečno razdoblje. </w:t>
      </w:r>
    </w:p>
    <w:p>
      <w:pPr>
        <w:pStyle w:val="Normal"/>
        <w:rPr/>
      </w:pPr>
      <w:r>
        <w:rPr>
          <w:rFonts w:ascii="Bookman Old Style" w:hAnsi="Bookman Old Style"/>
        </w:rPr>
        <w:t xml:space="preserve">Za svako razdoblje odgojitelji kroz razvojna područja u skladu s razvojnim zadaćama planiraju sklopove aktivnosti za rad s djecom, teme rada i projekte, suradnju s roditeljima i stručnjacima te na kraju, vrednuju svoj rad tj. obavljaju valorizaciju rada. Imenik djece vodi se za svaku skupinu sa svim potrebnim podacima djece i roditelja. Na početku pedagoške godine svako dijete upisuje se u Matičnu knjigu vrtića. </w:t>
      </w:r>
    </w:p>
    <w:p>
      <w:pPr>
        <w:pStyle w:val="Normal"/>
        <w:rPr>
          <w:rFonts w:ascii="Bookman Old Style" w:hAnsi="Bookman Old Style"/>
        </w:rPr>
      </w:pPr>
      <w:r>
        <w:rPr>
          <w:rFonts w:ascii="Bookman Old Style" w:hAnsi="Bookman Old Style"/>
        </w:rPr>
        <w:t xml:space="preserve">NAČINI UNAPREĐENJA ODGOJNO – OBRAZOVNOG RADA U VRTIĆU </w:t>
      </w:r>
    </w:p>
    <w:p>
      <w:pPr>
        <w:pStyle w:val="Normal"/>
        <w:rPr>
          <w:rFonts w:ascii="Bookman Old Style" w:hAnsi="Bookman Old Style"/>
        </w:rPr>
      </w:pPr>
      <w:r>
        <w:rPr>
          <w:rFonts w:ascii="Bookman Old Style" w:hAnsi="Bookman Old Style"/>
        </w:rPr>
        <w:t>Planiramo  :</w:t>
      </w:r>
    </w:p>
    <w:p>
      <w:pPr>
        <w:pStyle w:val="ListParagraph"/>
        <w:numPr>
          <w:ilvl w:val="0"/>
          <w:numId w:val="18"/>
        </w:numPr>
        <w:rPr>
          <w:rFonts w:ascii="Bookman Old Style" w:hAnsi="Bookman Old Style"/>
        </w:rPr>
      </w:pPr>
      <w:r>
        <w:rPr>
          <w:rFonts w:ascii="Bookman Old Style" w:hAnsi="Bookman Old Style"/>
        </w:rPr>
        <w:t>Nastaviti sa eko projektima  ,</w:t>
      </w:r>
    </w:p>
    <w:p>
      <w:pPr>
        <w:pStyle w:val="ListParagraph"/>
        <w:numPr>
          <w:ilvl w:val="0"/>
          <w:numId w:val="18"/>
        </w:numPr>
        <w:rPr>
          <w:rFonts w:ascii="Bookman Old Style" w:hAnsi="Bookman Old Style"/>
        </w:rPr>
      </w:pPr>
      <w:r>
        <w:rPr>
          <w:rFonts w:ascii="Bookman Old Style" w:hAnsi="Bookman Old Style"/>
        </w:rPr>
        <w:t>Nastaviti suradnju sa Crvenim križom Makarska i Ploče .</w:t>
      </w:r>
    </w:p>
    <w:p>
      <w:pPr>
        <w:pStyle w:val="ListParagraph"/>
        <w:numPr>
          <w:ilvl w:val="0"/>
          <w:numId w:val="18"/>
        </w:numPr>
        <w:rPr>
          <w:rFonts w:ascii="Bookman Old Style" w:hAnsi="Bookman Old Style"/>
        </w:rPr>
      </w:pPr>
      <w:r>
        <w:rPr>
          <w:rFonts w:ascii="Bookman Old Style" w:hAnsi="Bookman Old Style"/>
        </w:rPr>
        <w:t>Nastaviti suradnju sa Parkom prirode Biokovo .</w:t>
      </w:r>
    </w:p>
    <w:p>
      <w:pPr>
        <w:pStyle w:val="ListParagraph"/>
        <w:numPr>
          <w:ilvl w:val="0"/>
          <w:numId w:val="18"/>
        </w:numPr>
        <w:rPr>
          <w:rFonts w:ascii="Bookman Old Style" w:hAnsi="Bookman Old Style"/>
        </w:rPr>
      </w:pPr>
      <w:r>
        <w:rPr>
          <w:rFonts w:ascii="Bookman Old Style" w:hAnsi="Bookman Old Style"/>
        </w:rPr>
        <w:t>Suradnja s HPD ADRION Gradac- izlet</w:t>
      </w:r>
    </w:p>
    <w:p>
      <w:pPr>
        <w:pStyle w:val="ListParagraph"/>
        <w:numPr>
          <w:ilvl w:val="0"/>
          <w:numId w:val="18"/>
        </w:numPr>
        <w:rPr>
          <w:rFonts w:ascii="Bookman Old Style" w:hAnsi="Bookman Old Style"/>
        </w:rPr>
      </w:pPr>
      <w:r>
        <w:rPr>
          <w:rFonts w:ascii="Bookman Old Style" w:hAnsi="Bookman Old Style"/>
        </w:rPr>
        <w:t>suradnja s udrugom SUN RUN</w:t>
      </w:r>
    </w:p>
    <w:p>
      <w:pPr>
        <w:pStyle w:val="ListParagraph"/>
        <w:numPr>
          <w:ilvl w:val="0"/>
          <w:numId w:val="18"/>
        </w:numPr>
        <w:rPr>
          <w:rFonts w:ascii="Bookman Old Style" w:hAnsi="Bookman Old Style"/>
        </w:rPr>
      </w:pPr>
      <w:r>
        <w:rPr>
          <w:rFonts w:ascii="Bookman Old Style" w:hAnsi="Bookman Old Style"/>
        </w:rPr>
        <w:t>uljara Radelić Gradac- posjet uljari</w:t>
      </w:r>
    </w:p>
    <w:p>
      <w:pPr>
        <w:pStyle w:val="ListParagraph"/>
        <w:numPr>
          <w:ilvl w:val="0"/>
          <w:numId w:val="18"/>
        </w:numPr>
        <w:rPr>
          <w:rFonts w:ascii="Bookman Old Style" w:hAnsi="Bookman Old Style"/>
        </w:rPr>
      </w:pPr>
      <w:r>
        <w:rPr>
          <w:rFonts w:ascii="Bookman Old Style" w:hAnsi="Bookman Old Style"/>
        </w:rPr>
        <w:t xml:space="preserve">posjet pekari </w:t>
      </w:r>
    </w:p>
    <w:p>
      <w:pPr>
        <w:pStyle w:val="ListParagraph"/>
        <w:numPr>
          <w:ilvl w:val="0"/>
          <w:numId w:val="18"/>
        </w:numPr>
        <w:rPr>
          <w:rFonts w:ascii="Bookman Old Style" w:hAnsi="Bookman Old Style"/>
        </w:rPr>
      </w:pPr>
      <w:r>
        <w:rPr>
          <w:rFonts w:ascii="Bookman Old Style" w:hAnsi="Bookman Old Style"/>
        </w:rPr>
        <w:t>kazališne predstave</w:t>
      </w:r>
    </w:p>
    <w:p>
      <w:pPr>
        <w:pStyle w:val="ListParagraph"/>
        <w:numPr>
          <w:ilvl w:val="0"/>
          <w:numId w:val="18"/>
        </w:numPr>
        <w:rPr>
          <w:rFonts w:ascii="Bookman Old Style" w:hAnsi="Bookman Old Style"/>
        </w:rPr>
      </w:pPr>
      <w:r>
        <w:rPr>
          <w:rFonts w:ascii="Bookman Old Style" w:hAnsi="Bookman Old Style"/>
        </w:rPr>
        <w:t>izlet u kino Mediteran Podgora</w:t>
      </w:r>
    </w:p>
    <w:p>
      <w:pPr>
        <w:pStyle w:val="ListParagraph"/>
        <w:numPr>
          <w:ilvl w:val="0"/>
          <w:numId w:val="18"/>
        </w:numPr>
        <w:rPr>
          <w:rFonts w:ascii="Bookman Old Style" w:hAnsi="Bookman Old Style"/>
        </w:rPr>
      </w:pPr>
      <w:r>
        <w:rPr>
          <w:rFonts w:ascii="Bookman Old Style" w:hAnsi="Bookman Old Style"/>
        </w:rPr>
        <w:t xml:space="preserve">izlet na Baćinska jezera </w:t>
      </w:r>
    </w:p>
    <w:p>
      <w:pPr>
        <w:pStyle w:val="ListParagraph"/>
        <w:numPr>
          <w:ilvl w:val="0"/>
          <w:numId w:val="18"/>
        </w:numPr>
        <w:rPr>
          <w:rFonts w:ascii="Bookman Old Style" w:hAnsi="Bookman Old Style"/>
        </w:rPr>
      </w:pPr>
      <w:r>
        <w:rPr>
          <w:rFonts w:ascii="Bookman Old Style" w:hAnsi="Bookman Old Style"/>
        </w:rPr>
        <w:t>izlet Neretva</w:t>
      </w:r>
    </w:p>
    <w:p>
      <w:pPr>
        <w:pStyle w:val="ListParagraph"/>
        <w:numPr>
          <w:ilvl w:val="0"/>
          <w:numId w:val="18"/>
        </w:numPr>
        <w:rPr>
          <w:rFonts w:ascii="Bookman Old Style" w:hAnsi="Bookman Old Style"/>
        </w:rPr>
      </w:pPr>
      <w:r>
        <w:rPr>
          <w:rFonts w:ascii="Bookman Old Style" w:hAnsi="Bookman Old Style"/>
        </w:rPr>
        <w:t>vožnja brodom</w:t>
      </w:r>
    </w:p>
    <w:p>
      <w:pPr>
        <w:pStyle w:val="ListParagraph"/>
        <w:numPr>
          <w:ilvl w:val="0"/>
          <w:numId w:val="18"/>
        </w:numPr>
        <w:rPr>
          <w:rFonts w:ascii="Bookman Old Style" w:hAnsi="Bookman Old Style"/>
        </w:rPr>
      </w:pPr>
      <w:r>
        <w:rPr>
          <w:rFonts w:ascii="Bookman Old Style" w:hAnsi="Bookman Old Style"/>
        </w:rPr>
        <w:t>suradnja s DVD Drvenik- Gradac</w:t>
      </w:r>
    </w:p>
    <w:p>
      <w:pPr>
        <w:pStyle w:val="ListParagraph"/>
        <w:numPr>
          <w:ilvl w:val="0"/>
          <w:numId w:val="18"/>
        </w:numPr>
        <w:rPr>
          <w:rFonts w:ascii="Bookman Old Style" w:hAnsi="Bookman Old Style"/>
        </w:rPr>
      </w:pPr>
      <w:r>
        <w:rPr>
          <w:rFonts w:ascii="Bookman Old Style" w:hAnsi="Bookman Old Style"/>
        </w:rPr>
        <w:t>suradnja s Osnovnom školom Gradac, PO Drvenik</w:t>
      </w:r>
    </w:p>
    <w:p>
      <w:pPr>
        <w:pStyle w:val="ListParagraph"/>
        <w:numPr>
          <w:ilvl w:val="0"/>
          <w:numId w:val="18"/>
        </w:numPr>
        <w:rPr>
          <w:rFonts w:ascii="Bookman Old Style" w:hAnsi="Bookman Old Style"/>
        </w:rPr>
      </w:pPr>
      <w:r>
        <w:rPr>
          <w:rFonts w:ascii="Bookman Old Style" w:hAnsi="Bookman Old Style"/>
        </w:rPr>
        <w:t xml:space="preserve">Dječja olimpijada </w:t>
      </w:r>
    </w:p>
    <w:p>
      <w:pPr>
        <w:pStyle w:val="ListParagraph"/>
        <w:ind w:left="720" w:hanging="0"/>
        <w:rPr>
          <w:rFonts w:ascii="Bookman Old Style" w:hAnsi="Bookman Old Style"/>
        </w:rPr>
      </w:pPr>
      <w:r>
        <w:rPr>
          <w:rFonts w:ascii="Bookman Old Style" w:hAnsi="Bookman Old Style"/>
        </w:rPr>
      </w:r>
    </w:p>
    <w:p>
      <w:pPr>
        <w:pStyle w:val="Normal"/>
        <w:rPr>
          <w:rFonts w:ascii="Bookman Old Style" w:hAnsi="Bookman Old Style"/>
          <w:b/>
          <w:b/>
          <w:sz w:val="24"/>
          <w:szCs w:val="24"/>
        </w:rPr>
      </w:pPr>
      <w:r>
        <w:rPr>
          <w:rFonts w:ascii="Bookman Old Style" w:hAnsi="Bookman Old Style"/>
          <w:b/>
          <w:sz w:val="24"/>
          <w:szCs w:val="24"/>
        </w:rPr>
        <w:t xml:space="preserve">5. STRUČNO USAVRŠAVANJE  </w:t>
      </w:r>
    </w:p>
    <w:p>
      <w:pPr>
        <w:pStyle w:val="Normal"/>
        <w:rPr>
          <w:rFonts w:ascii="Bookman Old Style" w:hAnsi="Bookman Old Style"/>
        </w:rPr>
      </w:pPr>
      <w:r>
        <w:rPr>
          <w:rFonts w:ascii="Bookman Old Style" w:hAnsi="Bookman Old Style"/>
        </w:rPr>
        <w:t xml:space="preserve">TEMATSKO PLANIRANJE U USTANOVI </w:t>
      </w:r>
    </w:p>
    <w:p>
      <w:pPr>
        <w:pStyle w:val="Normal"/>
        <w:rPr>
          <w:rFonts w:ascii="Bookman Old Style" w:hAnsi="Bookman Old Style"/>
        </w:rPr>
      </w:pPr>
      <w:r>
        <w:rPr>
          <w:rFonts w:ascii="Bookman Old Style" w:hAnsi="Bookman Old Style"/>
        </w:rPr>
        <w:t>CiLJEVI :</w:t>
      </w:r>
    </w:p>
    <w:p>
      <w:pPr>
        <w:pStyle w:val="ListParagraph"/>
        <w:numPr>
          <w:ilvl w:val="0"/>
          <w:numId w:val="19"/>
        </w:numPr>
        <w:rPr>
          <w:rFonts w:ascii="Bookman Old Style" w:hAnsi="Bookman Old Style"/>
        </w:rPr>
      </w:pPr>
      <w:r>
        <w:rPr>
          <w:rFonts w:ascii="Bookman Old Style" w:hAnsi="Bookman Old Style"/>
        </w:rPr>
        <w:t>Osigurati uvjete za optimalno provođenje njege, zaštite, psiho-fizičkog razvoja i odgoja djece,</w:t>
      </w:r>
    </w:p>
    <w:p>
      <w:pPr>
        <w:pStyle w:val="ListParagraph"/>
        <w:numPr>
          <w:ilvl w:val="0"/>
          <w:numId w:val="19"/>
        </w:numPr>
        <w:rPr>
          <w:rFonts w:ascii="Bookman Old Style" w:hAnsi="Bookman Old Style"/>
        </w:rPr>
      </w:pPr>
      <w:r>
        <w:rPr>
          <w:rFonts w:ascii="Bookman Old Style" w:hAnsi="Bookman Old Style"/>
        </w:rPr>
        <w:t>Prirodno okruženje - Razvijanje pozitivne slike o sebi - Sadržaji ekološkog odgoja - Omogućiti pravilan psiho-fizički razvoj ,</w:t>
      </w:r>
    </w:p>
    <w:p>
      <w:pPr>
        <w:pStyle w:val="ListParagraph"/>
        <w:numPr>
          <w:ilvl w:val="0"/>
          <w:numId w:val="19"/>
        </w:numPr>
        <w:rPr>
          <w:rFonts w:ascii="Bookman Old Style" w:hAnsi="Bookman Old Style"/>
        </w:rPr>
      </w:pPr>
      <w:r>
        <w:rPr>
          <w:rFonts w:ascii="Bookman Old Style" w:hAnsi="Bookman Old Style"/>
        </w:rPr>
        <w:t>Socio-emocionalne igre - Poticanje kreativnosti - Obilježavanje vjerskih i državnih blagdana ,</w:t>
      </w:r>
    </w:p>
    <w:p>
      <w:pPr>
        <w:pStyle w:val="ListParagraph"/>
        <w:numPr>
          <w:ilvl w:val="0"/>
          <w:numId w:val="19"/>
        </w:numPr>
        <w:rPr>
          <w:rFonts w:ascii="Bookman Old Style" w:hAnsi="Bookman Old Style"/>
        </w:rPr>
      </w:pPr>
      <w:r>
        <w:rPr>
          <w:rFonts w:ascii="Bookman Old Style" w:hAnsi="Bookman Old Style"/>
        </w:rPr>
        <w:t>Pripreme za školu - Sigurnost i mjere zaštite ,</w:t>
      </w:r>
    </w:p>
    <w:p>
      <w:pPr>
        <w:pStyle w:val="ListParagraph"/>
        <w:numPr>
          <w:ilvl w:val="0"/>
          <w:numId w:val="19"/>
        </w:numPr>
        <w:rPr>
          <w:rFonts w:ascii="Bookman Old Style" w:hAnsi="Bookman Old Style"/>
        </w:rPr>
      </w:pPr>
      <w:r>
        <w:rPr>
          <w:rFonts w:ascii="Bookman Old Style" w:hAnsi="Bookman Old Style"/>
        </w:rPr>
        <w:t xml:space="preserve">Razviti pozitivnu sliku o sebi . </w:t>
      </w:r>
    </w:p>
    <w:p>
      <w:pPr>
        <w:pStyle w:val="Normal"/>
        <w:rPr>
          <w:rFonts w:ascii="Bookman Old Style" w:hAnsi="Bookman Old Style"/>
        </w:rPr>
      </w:pPr>
      <w:r>
        <w:rPr>
          <w:rFonts w:ascii="Bookman Old Style" w:hAnsi="Bookman Old Style"/>
        </w:rPr>
        <w:t xml:space="preserve">Da bi odgojitelj mogao zadovoljiti potrebe i dostignuća suvremenog odgojnoobrazovnog procesa, osim stručne spreme i afiniteta za taj poziv potrebno je neprekidno stručno usavršavanje. Zato je planom i programom stručnih tijela vrtića predviđeno praćenje odgojno-obrazovnog rada odgojitelja kao i poticanje stručnog usavršavanja istih. </w:t>
      </w:r>
    </w:p>
    <w:p>
      <w:pPr>
        <w:pStyle w:val="Normal"/>
        <w:rPr>
          <w:rFonts w:ascii="Bookman Old Style" w:hAnsi="Bookman Old Style"/>
        </w:rPr>
      </w:pPr>
      <w:r>
        <w:rPr>
          <w:rFonts w:ascii="Bookman Old Style" w:hAnsi="Bookman Old Style"/>
        </w:rPr>
        <w:t xml:space="preserve">Odgojitelj uz sve epitete koji trebaju krasiti odgojno - obrazovne djelatnike, treba biti stručan i osposobljen zadovoljiti sve zahtjeve i potrebe suvremenog odgojno - obrazovnog procesa. </w:t>
      </w:r>
    </w:p>
    <w:p>
      <w:pPr>
        <w:pStyle w:val="Normal"/>
        <w:rPr>
          <w:rFonts w:ascii="Bookman Old Style" w:hAnsi="Bookman Old Style"/>
        </w:rPr>
      </w:pPr>
      <w:r>
        <w:rPr>
          <w:rFonts w:ascii="Bookman Old Style" w:hAnsi="Bookman Old Style"/>
        </w:rPr>
        <w:t xml:space="preserve">PLAN RADA ODGOJITELJSKIH VIJEĆA </w:t>
      </w:r>
    </w:p>
    <w:p>
      <w:pPr>
        <w:pStyle w:val="Normal"/>
        <w:rPr/>
      </w:pPr>
      <w:r>
        <w:rPr>
          <w:rFonts w:ascii="Bookman Old Style" w:hAnsi="Bookman Old Style"/>
        </w:rPr>
        <w:t xml:space="preserve"> </w:t>
      </w:r>
      <w:r>
        <w:rPr>
          <w:rFonts w:cs="Calibri" w:ascii="Bookman Old Style" w:hAnsi="Bookman Old Style"/>
        </w:rPr>
        <w:t>Organizacija rada za 2023./2024. ,</w:t>
      </w:r>
    </w:p>
    <w:p>
      <w:pPr>
        <w:pStyle w:val="ListParagraph"/>
        <w:numPr>
          <w:ilvl w:val="0"/>
          <w:numId w:val="20"/>
        </w:numPr>
        <w:rPr/>
      </w:pPr>
      <w:r>
        <w:rPr>
          <w:rFonts w:cs="Calibri" w:ascii="Bookman Old Style" w:hAnsi="Bookman Old Style"/>
        </w:rPr>
        <w:t>Izvješća o ra</w:t>
      </w:r>
      <w:r>
        <w:rPr>
          <w:rFonts w:ascii="Bookman Old Style" w:hAnsi="Bookman Old Style"/>
        </w:rPr>
        <w:t>du ustanove za 2023./2024. (ravnatelj i stručni suradnici) ,</w:t>
      </w:r>
    </w:p>
    <w:p>
      <w:pPr>
        <w:pStyle w:val="ListParagraph"/>
        <w:numPr>
          <w:ilvl w:val="0"/>
          <w:numId w:val="20"/>
        </w:numPr>
        <w:rPr>
          <w:rFonts w:ascii="Bookman Old Style" w:hAnsi="Bookman Old Style" w:cs="Calibri"/>
        </w:rPr>
      </w:pPr>
      <w:r>
        <w:rPr>
          <w:rFonts w:cs="Calibri" w:ascii="Bookman Old Style" w:hAnsi="Bookman Old Style"/>
        </w:rPr>
        <w:t>Plan i program ustanove za 2023./2024. ,</w:t>
      </w:r>
    </w:p>
    <w:p>
      <w:pPr>
        <w:pStyle w:val="ListParagraph"/>
        <w:numPr>
          <w:ilvl w:val="0"/>
          <w:numId w:val="20"/>
        </w:numPr>
        <w:rPr>
          <w:rFonts w:ascii="Bookman Old Style" w:hAnsi="Bookman Old Style" w:cs="Calibri"/>
        </w:rPr>
      </w:pPr>
      <w:r>
        <w:rPr>
          <w:rFonts w:cs="Calibri" w:ascii="Bookman Old Style" w:hAnsi="Bookman Old Style"/>
        </w:rPr>
        <w:t>Kurikulum ustanove ,</w:t>
      </w:r>
    </w:p>
    <w:p>
      <w:pPr>
        <w:pStyle w:val="ListParagraph"/>
        <w:numPr>
          <w:ilvl w:val="0"/>
          <w:numId w:val="20"/>
        </w:numPr>
        <w:rPr/>
      </w:pPr>
      <w:r>
        <w:rPr>
          <w:rFonts w:cs="Calibri" w:ascii="Bookman Old Style" w:hAnsi="Bookman Old Style"/>
        </w:rPr>
        <w:t>Zajednički prij</w:t>
      </w:r>
      <w:r>
        <w:rPr>
          <w:rFonts w:ascii="Bookman Old Style" w:hAnsi="Bookman Old Style"/>
        </w:rPr>
        <w:t>edlozi za unaprijeđivanje kvalitete vrtića i organizacije, a sve u cilju postizanja standarda kvalitete ,</w:t>
      </w:r>
    </w:p>
    <w:p>
      <w:pPr>
        <w:pStyle w:val="ListParagraph"/>
        <w:numPr>
          <w:ilvl w:val="0"/>
          <w:numId w:val="20"/>
        </w:numPr>
        <w:rPr>
          <w:rFonts w:ascii="Bookman Old Style" w:hAnsi="Bookman Old Style" w:cs="Calibri"/>
        </w:rPr>
      </w:pPr>
      <w:r>
        <w:rPr>
          <w:rFonts w:cs="Calibri" w:ascii="Bookman Old Style" w:hAnsi="Bookman Old Style"/>
        </w:rPr>
        <w:t>Poslovi vezani za upise djece, formiranje odgojnih skupina ,</w:t>
      </w:r>
    </w:p>
    <w:p>
      <w:pPr>
        <w:pStyle w:val="ListParagraph"/>
        <w:numPr>
          <w:ilvl w:val="0"/>
          <w:numId w:val="20"/>
        </w:numPr>
        <w:rPr>
          <w:rFonts w:ascii="Bookman Old Style" w:hAnsi="Bookman Old Style" w:cs="Calibri"/>
        </w:rPr>
      </w:pPr>
      <w:r>
        <w:rPr>
          <w:rFonts w:cs="Calibri" w:ascii="Bookman Old Style" w:hAnsi="Bookman Old Style"/>
        </w:rPr>
        <w:t>Praćenje stručne literature , nabava didaktike ,</w:t>
      </w:r>
    </w:p>
    <w:p>
      <w:pPr>
        <w:pStyle w:val="ListParagraph"/>
        <w:numPr>
          <w:ilvl w:val="0"/>
          <w:numId w:val="20"/>
        </w:numPr>
        <w:rPr/>
      </w:pPr>
      <w:r>
        <w:rPr>
          <w:rFonts w:cs="Calibri" w:ascii="Bookman Old Style" w:hAnsi="Bookman Old Style"/>
        </w:rPr>
        <w:t>Prijenos informacija sa sem</w:t>
      </w:r>
      <w:r>
        <w:rPr>
          <w:rFonts w:ascii="Bookman Old Style" w:hAnsi="Bookman Old Style"/>
        </w:rPr>
        <w:t xml:space="preserve">inara, savjetovanja... </w:t>
      </w:r>
    </w:p>
    <w:p>
      <w:pPr>
        <w:pStyle w:val="ListParagraph"/>
        <w:numPr>
          <w:ilvl w:val="0"/>
          <w:numId w:val="20"/>
        </w:numPr>
        <w:rPr>
          <w:rFonts w:ascii="Bookman Old Style" w:hAnsi="Bookman Old Style" w:cs="Calibri"/>
        </w:rPr>
      </w:pPr>
      <w:r>
        <w:rPr>
          <w:rFonts w:cs="Calibri" w:ascii="Bookman Old Style" w:hAnsi="Bookman Old Style"/>
        </w:rPr>
        <w:t>Dogovori za svečanosti, posjete, izlete...</w:t>
      </w:r>
    </w:p>
    <w:p>
      <w:pPr>
        <w:pStyle w:val="ListParagraph"/>
        <w:numPr>
          <w:ilvl w:val="0"/>
          <w:numId w:val="20"/>
        </w:numPr>
        <w:rPr>
          <w:rFonts w:ascii="Bookman Old Style" w:hAnsi="Bookman Old Style" w:cs="Calibri"/>
        </w:rPr>
      </w:pPr>
      <w:r>
        <w:rPr>
          <w:rFonts w:cs="Calibri" w:ascii="Bookman Old Style" w:hAnsi="Bookman Old Style"/>
        </w:rPr>
        <w:t xml:space="preserve">Tekuća problematika vrtića . </w:t>
      </w:r>
    </w:p>
    <w:p>
      <w:pPr>
        <w:pStyle w:val="Normal"/>
        <w:rPr>
          <w:rFonts w:ascii="Bookman Old Style" w:hAnsi="Bookman Old Style"/>
        </w:rPr>
      </w:pPr>
      <w:r>
        <w:rPr>
          <w:rFonts w:ascii="Bookman Old Style" w:hAnsi="Bookman Old Style"/>
        </w:rPr>
        <w:t xml:space="preserve">SEMINARI I SAVJETOVANJA </w:t>
      </w:r>
    </w:p>
    <w:p>
      <w:pPr>
        <w:pStyle w:val="Normal"/>
        <w:rPr/>
      </w:pPr>
      <w:r>
        <w:rPr>
          <w:rFonts w:ascii="Bookman Old Style" w:hAnsi="Bookman Old Style"/>
        </w:rPr>
        <w:t xml:space="preserve"> </w:t>
      </w:r>
      <w:r>
        <w:rPr>
          <w:rFonts w:cs="Calibri" w:ascii="Bookman Old Style" w:hAnsi="Bookman Old Style"/>
        </w:rPr>
        <w:t>Redovito usavršavanje odgojitelja i stručnih suradnika na stručnim skupovima u organizaciji AZOO tijekom pedagoške godine  ,</w:t>
      </w:r>
    </w:p>
    <w:p>
      <w:pPr>
        <w:pStyle w:val="ListParagraph"/>
        <w:numPr>
          <w:ilvl w:val="0"/>
          <w:numId w:val="21"/>
        </w:numPr>
        <w:rPr>
          <w:rFonts w:ascii="Bookman Old Style" w:hAnsi="Bookman Old Style" w:cs="Calibri"/>
        </w:rPr>
      </w:pPr>
      <w:r>
        <w:rPr>
          <w:rFonts w:cs="Calibri" w:ascii="Bookman Old Style" w:hAnsi="Bookman Old Style"/>
        </w:rPr>
        <w:t>Stručno usavršavanje unutar ustanove ,</w:t>
      </w:r>
    </w:p>
    <w:p>
      <w:pPr>
        <w:pStyle w:val="ListParagraph"/>
        <w:numPr>
          <w:ilvl w:val="0"/>
          <w:numId w:val="21"/>
        </w:numPr>
        <w:rPr>
          <w:rFonts w:ascii="Bookman Old Style" w:hAnsi="Bookman Old Style" w:cs="Calibri"/>
        </w:rPr>
      </w:pPr>
      <w:r>
        <w:rPr>
          <w:rFonts w:cs="Calibri" w:ascii="Bookman Old Style" w:hAnsi="Bookman Old Style"/>
        </w:rPr>
        <w:t xml:space="preserve">Stručno usavršavanje putem stručne literature , najmanje jednom mjesečno </w:t>
      </w:r>
    </w:p>
    <w:p>
      <w:pPr>
        <w:pStyle w:val="ListParagraph"/>
        <w:numPr>
          <w:ilvl w:val="0"/>
          <w:numId w:val="21"/>
        </w:numPr>
        <w:rPr>
          <w:rFonts w:ascii="Bookman Old Style" w:hAnsi="Bookman Old Style" w:cs="Calibri"/>
        </w:rPr>
      </w:pPr>
      <w:r>
        <w:rPr>
          <w:rFonts w:cs="Calibri" w:ascii="Bookman Old Style" w:hAnsi="Bookman Old Style"/>
        </w:rPr>
        <w:t xml:space="preserve">planira se online edukacija za odgojitelje, stručnog suradnika i asistenta (Digitalna jabuka, Koho pedagogija, </w:t>
      </w:r>
      <w:r>
        <w:rPr>
          <w:rFonts w:cs="Calibri" w:ascii="Bookman Old Style" w:hAnsi="Bookman Old Style"/>
        </w:rPr>
        <w:t>Učilište Virtus</w:t>
      </w:r>
      <w:r>
        <w:rPr>
          <w:rFonts w:cs="Calibri" w:ascii="Bookman Old Style" w:hAnsi="Bookman Old Style"/>
        </w:rPr>
        <w:t xml:space="preserve"> i drugi)</w:t>
      </w:r>
    </w:p>
    <w:p>
      <w:pPr>
        <w:pStyle w:val="Normal"/>
        <w:rPr>
          <w:rFonts w:ascii="Bookman Old Style" w:hAnsi="Bookman Old Style"/>
          <w:b/>
          <w:b/>
          <w:sz w:val="24"/>
          <w:szCs w:val="24"/>
        </w:rPr>
      </w:pPr>
      <w:r>
        <w:rPr>
          <w:rFonts w:ascii="Bookman Old Style" w:hAnsi="Bookman Old Style"/>
          <w:b/>
          <w:sz w:val="24"/>
          <w:szCs w:val="24"/>
        </w:rPr>
        <w:t xml:space="preserve">6.SURADNJA S RODITELJIMA </w:t>
      </w:r>
    </w:p>
    <w:p>
      <w:pPr>
        <w:pStyle w:val="Normal"/>
        <w:rPr/>
      </w:pPr>
      <w:r>
        <w:rPr>
          <w:rFonts w:ascii="Bookman Old Style" w:hAnsi="Bookman Old Style"/>
        </w:rPr>
        <w:t xml:space="preserve"> </w:t>
      </w:r>
      <w:r>
        <w:rPr>
          <w:rFonts w:cs="Calibri" w:ascii="Bookman Old Style" w:hAnsi="Bookman Old Style"/>
        </w:rPr>
        <w:t>Roditeljski sastanci ,</w:t>
      </w:r>
    </w:p>
    <w:p>
      <w:pPr>
        <w:pStyle w:val="ListParagraph"/>
        <w:numPr>
          <w:ilvl w:val="0"/>
          <w:numId w:val="18"/>
        </w:numPr>
        <w:rPr>
          <w:rFonts w:ascii="Bookman Old Style" w:hAnsi="Bookman Old Style" w:cs="Calibri"/>
        </w:rPr>
      </w:pPr>
      <w:r>
        <w:rPr>
          <w:rFonts w:cs="Calibri" w:ascii="Bookman Old Style" w:hAnsi="Bookman Old Style"/>
        </w:rPr>
        <w:t>Individualni sastanci s roditeljima ,</w:t>
      </w:r>
    </w:p>
    <w:p>
      <w:pPr>
        <w:pStyle w:val="ListParagraph"/>
        <w:numPr>
          <w:ilvl w:val="0"/>
          <w:numId w:val="18"/>
        </w:numPr>
        <w:rPr/>
      </w:pPr>
      <w:r>
        <w:rPr>
          <w:rFonts w:cs="Calibri" w:ascii="Bookman Old Style" w:hAnsi="Bookman Old Style"/>
        </w:rPr>
        <w:t>Zajedničke aktivnosti s rodite</w:t>
      </w:r>
      <w:r>
        <w:rPr>
          <w:rFonts w:ascii="Bookman Old Style" w:hAnsi="Bookman Old Style"/>
        </w:rPr>
        <w:t>ljima ,</w:t>
      </w:r>
    </w:p>
    <w:p>
      <w:pPr>
        <w:pStyle w:val="ListParagraph"/>
        <w:numPr>
          <w:ilvl w:val="0"/>
          <w:numId w:val="18"/>
        </w:numPr>
        <w:rPr>
          <w:rFonts w:ascii="Bookman Old Style" w:hAnsi="Bookman Old Style" w:cs="Calibri"/>
        </w:rPr>
      </w:pPr>
      <w:r>
        <w:rPr>
          <w:rFonts w:cs="Calibri" w:ascii="Bookman Old Style" w:hAnsi="Bookman Old Style"/>
        </w:rPr>
        <w:t>Uređenje panoa za roditelje ,</w:t>
      </w:r>
    </w:p>
    <w:p>
      <w:pPr>
        <w:pStyle w:val="ListParagraph"/>
        <w:numPr>
          <w:ilvl w:val="0"/>
          <w:numId w:val="18"/>
        </w:numPr>
        <w:rPr>
          <w:rFonts w:ascii="Bookman Old Style" w:hAnsi="Bookman Old Style" w:cs="Calibri"/>
        </w:rPr>
      </w:pPr>
      <w:r>
        <w:rPr>
          <w:rFonts w:cs="Calibri" w:ascii="Bookman Old Style" w:hAnsi="Bookman Old Style"/>
        </w:rPr>
        <w:t>Informacije o radu  vrtića</w:t>
      </w:r>
    </w:p>
    <w:p>
      <w:pPr>
        <w:pStyle w:val="Normal"/>
        <w:rPr>
          <w:rFonts w:ascii="Bookman Old Style" w:hAnsi="Bookman Old Style"/>
          <w:b/>
          <w:b/>
          <w:sz w:val="24"/>
          <w:szCs w:val="24"/>
        </w:rPr>
      </w:pPr>
      <w:r>
        <w:rPr>
          <w:rFonts w:ascii="Bookman Old Style" w:hAnsi="Bookman Old Style"/>
          <w:b/>
          <w:sz w:val="24"/>
          <w:szCs w:val="24"/>
        </w:rPr>
        <w:t xml:space="preserve">7.SURADNJA S DRUŠTVENIM  ČIMBENICIMA </w:t>
      </w:r>
    </w:p>
    <w:p>
      <w:pPr>
        <w:pStyle w:val="Normal"/>
        <w:rPr/>
      </w:pPr>
      <w:r>
        <w:rPr>
          <w:rFonts w:ascii="Bookman Old Style" w:hAnsi="Bookman Old Style"/>
        </w:rPr>
        <w:t xml:space="preserve"> </w:t>
      </w:r>
      <w:r>
        <w:rPr>
          <w:rFonts w:cs="Calibri" w:ascii="Bookman Old Style" w:hAnsi="Bookman Old Style"/>
        </w:rPr>
        <w:t>Suradnja s Općinom Gradac ,</w:t>
      </w:r>
    </w:p>
    <w:p>
      <w:pPr>
        <w:pStyle w:val="ListParagraph"/>
        <w:numPr>
          <w:ilvl w:val="0"/>
          <w:numId w:val="26"/>
        </w:numPr>
        <w:rPr>
          <w:rFonts w:ascii="Bookman Old Style" w:hAnsi="Bookman Old Style" w:cs="Calibri"/>
        </w:rPr>
      </w:pPr>
      <w:r>
        <w:rPr>
          <w:rFonts w:cs="Calibri" w:ascii="Bookman Old Style" w:hAnsi="Bookman Old Style"/>
        </w:rPr>
        <w:t>Suradnja sa Županijom ,</w:t>
      </w:r>
    </w:p>
    <w:p>
      <w:pPr>
        <w:pStyle w:val="ListParagraph"/>
        <w:numPr>
          <w:ilvl w:val="0"/>
          <w:numId w:val="26"/>
        </w:numPr>
        <w:rPr>
          <w:rFonts w:ascii="Bookman Old Style" w:hAnsi="Bookman Old Style" w:cs="Calibri"/>
        </w:rPr>
      </w:pPr>
      <w:r>
        <w:rPr>
          <w:rFonts w:cs="Calibri" w:ascii="Bookman Old Style" w:hAnsi="Bookman Old Style"/>
        </w:rPr>
        <w:t xml:space="preserve">Suradnja s Domom zdravlja , </w:t>
      </w:r>
    </w:p>
    <w:p>
      <w:pPr>
        <w:pStyle w:val="ListParagraph"/>
        <w:numPr>
          <w:ilvl w:val="0"/>
          <w:numId w:val="26"/>
        </w:numPr>
        <w:rPr>
          <w:rFonts w:ascii="Bookman Old Style" w:hAnsi="Bookman Old Style" w:cs="Calibri"/>
        </w:rPr>
      </w:pPr>
      <w:r>
        <w:rPr>
          <w:rFonts w:cs="Calibri" w:ascii="Bookman Old Style" w:hAnsi="Bookman Old Style"/>
        </w:rPr>
        <w:t>Zavod za javno zdravstvo ,</w:t>
      </w:r>
    </w:p>
    <w:p>
      <w:pPr>
        <w:pStyle w:val="ListParagraph"/>
        <w:numPr>
          <w:ilvl w:val="0"/>
          <w:numId w:val="26"/>
        </w:numPr>
        <w:rPr>
          <w:rFonts w:ascii="Bookman Old Style" w:hAnsi="Bookman Old Style" w:cs="Calibri"/>
        </w:rPr>
      </w:pPr>
      <w:r>
        <w:rPr>
          <w:rFonts w:cs="Calibri" w:ascii="Bookman Old Style" w:hAnsi="Bookman Old Style"/>
        </w:rPr>
        <w:t>Sanitarna inspekcija ,</w:t>
      </w:r>
    </w:p>
    <w:p>
      <w:pPr>
        <w:pStyle w:val="ListParagraph"/>
        <w:numPr>
          <w:ilvl w:val="0"/>
          <w:numId w:val="26"/>
        </w:numPr>
        <w:rPr>
          <w:rFonts w:ascii="Bookman Old Style" w:hAnsi="Bookman Old Style" w:cs="Calibri"/>
        </w:rPr>
      </w:pPr>
      <w:r>
        <w:rPr>
          <w:rFonts w:cs="Calibri" w:ascii="Bookman Old Style" w:hAnsi="Bookman Old Style"/>
        </w:rPr>
        <w:t>Centar za socijalnu skrb ,</w:t>
      </w:r>
    </w:p>
    <w:p>
      <w:pPr>
        <w:pStyle w:val="ListParagraph"/>
        <w:numPr>
          <w:ilvl w:val="0"/>
          <w:numId w:val="26"/>
        </w:numPr>
        <w:rPr>
          <w:rFonts w:ascii="Bookman Old Style" w:hAnsi="Bookman Old Style" w:cs="Calibri"/>
        </w:rPr>
      </w:pPr>
      <w:r>
        <w:rPr>
          <w:rFonts w:cs="Calibri" w:ascii="Bookman Old Style" w:hAnsi="Bookman Old Style"/>
        </w:rPr>
        <w:t>Suradnja s ustanovama i udrugama na području Općine i susjednih općina  i  gradova :</w:t>
      </w:r>
    </w:p>
    <w:p>
      <w:pPr>
        <w:pStyle w:val="ListParagraph"/>
        <w:numPr>
          <w:ilvl w:val="0"/>
          <w:numId w:val="2"/>
        </w:numPr>
        <w:rPr>
          <w:rFonts w:ascii="Bookman Old Style" w:hAnsi="Bookman Old Style" w:cs="Calibri"/>
        </w:rPr>
      </w:pPr>
      <w:r>
        <w:rPr>
          <w:rFonts w:cs="Calibri" w:ascii="Bookman Old Style" w:hAnsi="Bookman Old Style"/>
        </w:rPr>
        <w:t>Gradska knjižnica ˝ Hrvatska  sloga ˝</w:t>
      </w:r>
    </w:p>
    <w:p>
      <w:pPr>
        <w:pStyle w:val="ListParagraph"/>
        <w:numPr>
          <w:ilvl w:val="0"/>
          <w:numId w:val="2"/>
        </w:numPr>
        <w:rPr>
          <w:rFonts w:ascii="Bookman Old Style" w:hAnsi="Bookman Old Style" w:cs="Calibri"/>
        </w:rPr>
      </w:pPr>
      <w:r>
        <w:rPr>
          <w:rFonts w:cs="Calibri" w:ascii="Bookman Old Style" w:hAnsi="Bookman Old Style"/>
        </w:rPr>
        <w:t>TZ  Gradac  i  TZ  Drvenik</w:t>
      </w:r>
    </w:p>
    <w:p>
      <w:pPr>
        <w:pStyle w:val="ListParagraph"/>
        <w:numPr>
          <w:ilvl w:val="0"/>
          <w:numId w:val="2"/>
        </w:numPr>
        <w:rPr>
          <w:rFonts w:ascii="Bookman Old Style" w:hAnsi="Bookman Old Style"/>
        </w:rPr>
      </w:pPr>
      <w:r>
        <w:rPr>
          <w:rFonts w:ascii="Bookman Old Style" w:hAnsi="Bookman Old Style"/>
        </w:rPr>
        <w:t>Osnovna škola  Gradac - Drvenik</w:t>
      </w:r>
    </w:p>
    <w:p>
      <w:pPr>
        <w:pStyle w:val="ListParagraph"/>
        <w:numPr>
          <w:ilvl w:val="0"/>
          <w:numId w:val="2"/>
        </w:numPr>
        <w:rPr>
          <w:rFonts w:ascii="Bookman Old Style" w:hAnsi="Bookman Old Style"/>
        </w:rPr>
      </w:pPr>
      <w:r>
        <w:rPr>
          <w:rFonts w:ascii="Bookman Old Style" w:hAnsi="Bookman Old Style"/>
        </w:rPr>
        <w:t xml:space="preserve">Hrvatska pošta </w:t>
      </w:r>
    </w:p>
    <w:p>
      <w:pPr>
        <w:pStyle w:val="ListParagraph"/>
        <w:numPr>
          <w:ilvl w:val="0"/>
          <w:numId w:val="2"/>
        </w:numPr>
        <w:rPr>
          <w:rFonts w:ascii="Bookman Old Style" w:hAnsi="Bookman Old Style"/>
        </w:rPr>
      </w:pPr>
      <w:r>
        <w:rPr>
          <w:rFonts w:ascii="Bookman Old Style" w:hAnsi="Bookman Old Style"/>
        </w:rPr>
        <w:t>Policijska postaja  Makarska</w:t>
      </w:r>
    </w:p>
    <w:p>
      <w:pPr>
        <w:pStyle w:val="ListParagraph"/>
        <w:numPr>
          <w:ilvl w:val="0"/>
          <w:numId w:val="2"/>
        </w:numPr>
        <w:rPr>
          <w:rFonts w:ascii="Bookman Old Style" w:hAnsi="Bookman Old Style"/>
        </w:rPr>
      </w:pPr>
      <w:r>
        <w:rPr>
          <w:rFonts w:ascii="Bookman Old Style" w:hAnsi="Bookman Old Style"/>
        </w:rPr>
        <w:t xml:space="preserve">DVD Gradac – DVD Drvenik </w:t>
      </w:r>
    </w:p>
    <w:p>
      <w:pPr>
        <w:pStyle w:val="ListParagraph"/>
        <w:numPr>
          <w:ilvl w:val="0"/>
          <w:numId w:val="2"/>
        </w:numPr>
        <w:rPr>
          <w:rFonts w:ascii="Bookman Old Style" w:hAnsi="Bookman Old Style"/>
        </w:rPr>
      </w:pPr>
      <w:r>
        <w:rPr>
          <w:rFonts w:ascii="Bookman Old Style" w:hAnsi="Bookman Old Style"/>
        </w:rPr>
        <w:t xml:space="preserve">Moto klub ˝Sv. Jure ˝ Makarska. </w:t>
      </w:r>
    </w:p>
    <w:p>
      <w:pPr>
        <w:pStyle w:val="ListParagraph"/>
        <w:numPr>
          <w:ilvl w:val="0"/>
          <w:numId w:val="2"/>
        </w:numPr>
        <w:rPr>
          <w:rFonts w:ascii="Bookman Old Style" w:hAnsi="Bookman Old Style"/>
        </w:rPr>
      </w:pPr>
      <w:r>
        <w:rPr>
          <w:rFonts w:ascii="Bookman Old Style" w:hAnsi="Bookman Old Style"/>
        </w:rPr>
        <w:t xml:space="preserve">HPD Adrion Gradac </w:t>
      </w:r>
    </w:p>
    <w:p>
      <w:pPr>
        <w:pStyle w:val="ListParagraph"/>
        <w:numPr>
          <w:ilvl w:val="0"/>
          <w:numId w:val="2"/>
        </w:numPr>
        <w:rPr>
          <w:rFonts w:ascii="Bookman Old Style" w:hAnsi="Bookman Old Style"/>
        </w:rPr>
      </w:pPr>
      <w:r>
        <w:rPr>
          <w:rFonts w:ascii="Bookman Old Style" w:hAnsi="Bookman Old Style"/>
        </w:rPr>
        <w:t xml:space="preserve">Uljara Radelić </w:t>
      </w:r>
    </w:p>
    <w:p>
      <w:pPr>
        <w:pStyle w:val="ListParagraph"/>
        <w:numPr>
          <w:ilvl w:val="0"/>
          <w:numId w:val="2"/>
        </w:numPr>
        <w:rPr>
          <w:rFonts w:ascii="Bookman Old Style" w:hAnsi="Bookman Old Style"/>
        </w:rPr>
      </w:pPr>
      <w:r>
        <w:rPr>
          <w:rFonts w:ascii="Bookman Old Style" w:hAnsi="Bookman Old Style"/>
        </w:rPr>
        <w:t>Kazalište</w:t>
      </w:r>
    </w:p>
    <w:p>
      <w:pPr>
        <w:pStyle w:val="ListParagraph"/>
        <w:numPr>
          <w:ilvl w:val="0"/>
          <w:numId w:val="2"/>
        </w:numPr>
        <w:rPr>
          <w:rFonts w:ascii="Bookman Old Style" w:hAnsi="Bookman Old Style"/>
        </w:rPr>
      </w:pPr>
      <w:r>
        <w:rPr>
          <w:rFonts w:ascii="Bookman Old Style" w:hAnsi="Bookman Old Style"/>
        </w:rPr>
        <w:t>SUN RUN</w:t>
      </w:r>
    </w:p>
    <w:p>
      <w:pPr>
        <w:pStyle w:val="Normal"/>
        <w:rPr>
          <w:rFonts w:ascii="Bookman Old Style" w:hAnsi="Bookman Old Style"/>
          <w:b/>
          <w:b/>
          <w:sz w:val="24"/>
          <w:szCs w:val="24"/>
        </w:rPr>
      </w:pPr>
      <w:r>
        <w:rPr>
          <w:rFonts w:ascii="Bookman Old Style" w:hAnsi="Bookman Old Style"/>
          <w:b/>
          <w:sz w:val="24"/>
          <w:szCs w:val="24"/>
        </w:rPr>
      </w:r>
    </w:p>
    <w:p>
      <w:pPr>
        <w:pStyle w:val="Normal"/>
        <w:rPr>
          <w:rFonts w:ascii="Bookman Old Style" w:hAnsi="Bookman Old Style"/>
          <w:b/>
          <w:b/>
          <w:sz w:val="24"/>
          <w:szCs w:val="24"/>
        </w:rPr>
      </w:pPr>
      <w:r>
        <w:rPr>
          <w:rFonts w:ascii="Bookman Old Style" w:hAnsi="Bookman Old Style"/>
          <w:b/>
          <w:sz w:val="24"/>
          <w:szCs w:val="24"/>
        </w:rPr>
        <w:t>8.GODIŠNJI PLAN I PROGAM  RAVNATELJA , STRUČNIH SURADNIKA I ODGOJITELJA</w:t>
      </w:r>
    </w:p>
    <w:p>
      <w:pPr>
        <w:pStyle w:val="Naslov"/>
        <w:jc w:val="left"/>
        <w:rPr>
          <w:rStyle w:val="Strong"/>
          <w:i w:val="false"/>
          <w:i w:val="false"/>
          <w:sz w:val="24"/>
          <w:szCs w:val="24"/>
        </w:rPr>
      </w:pPr>
      <w:r>
        <w:rPr>
          <w:rStyle w:val="Strong"/>
          <w:b/>
          <w:i w:val="false"/>
          <w:sz w:val="24"/>
          <w:szCs w:val="24"/>
        </w:rPr>
        <w:t xml:space="preserve">RAVNATELJ </w:t>
      </w:r>
    </w:p>
    <w:p>
      <w:pPr>
        <w:pStyle w:val="Naslov"/>
        <w:jc w:val="left"/>
        <w:rPr>
          <w:rStyle w:val="Strong"/>
          <w:i w:val="false"/>
          <w:i w:val="false"/>
          <w:sz w:val="24"/>
          <w:szCs w:val="24"/>
        </w:rPr>
      </w:pPr>
      <w:r>
        <w:rPr>
          <w:rStyle w:val="Strong"/>
          <w:b/>
          <w:i w:val="false"/>
          <w:sz w:val="24"/>
          <w:szCs w:val="24"/>
        </w:rPr>
        <w:t xml:space="preserve">Plan i program rada ravnatelja obuhvaća poslove: </w:t>
      </w:r>
    </w:p>
    <w:p>
      <w:pPr>
        <w:pStyle w:val="Naslov"/>
        <w:jc w:val="left"/>
        <w:rPr>
          <w:rStyle w:val="Strong"/>
          <w:i w:val="false"/>
          <w:i w:val="false"/>
          <w:sz w:val="24"/>
          <w:szCs w:val="24"/>
        </w:rPr>
      </w:pPr>
      <w:r>
        <w:rPr>
          <w:i w:val="false"/>
          <w:sz w:val="24"/>
          <w:szCs w:val="24"/>
        </w:rPr>
      </w:r>
    </w:p>
    <w:p>
      <w:pPr>
        <w:pStyle w:val="Naslov"/>
        <w:numPr>
          <w:ilvl w:val="0"/>
          <w:numId w:val="22"/>
        </w:numPr>
        <w:spacing w:lineRule="auto" w:line="276"/>
        <w:jc w:val="left"/>
        <w:rPr/>
      </w:pPr>
      <w:r>
        <w:rPr>
          <w:rStyle w:val="Strong"/>
          <w:b w:val="false"/>
          <w:bCs w:val="false"/>
          <w:i w:val="false"/>
          <w:sz w:val="24"/>
          <w:szCs w:val="24"/>
        </w:rPr>
        <w:t>Organizira i vodi poslovanje Vrtića, usklađuje proces rada i koordinira rad u Vrtiću ,</w:t>
      </w:r>
    </w:p>
    <w:p>
      <w:pPr>
        <w:pStyle w:val="Naslov"/>
        <w:numPr>
          <w:ilvl w:val="0"/>
          <w:numId w:val="22"/>
        </w:numPr>
        <w:spacing w:lineRule="auto" w:line="276"/>
        <w:jc w:val="left"/>
        <w:rPr/>
      </w:pPr>
      <w:r>
        <w:rPr>
          <w:rStyle w:val="Strong"/>
          <w:b w:val="false"/>
          <w:bCs w:val="false"/>
          <w:i w:val="false"/>
          <w:sz w:val="24"/>
          <w:szCs w:val="24"/>
        </w:rPr>
        <w:t>Zastupa i predstavlja vrtić pred drugim organima i ustanovama ,</w:t>
      </w:r>
    </w:p>
    <w:p>
      <w:pPr>
        <w:pStyle w:val="Naslov"/>
        <w:numPr>
          <w:ilvl w:val="0"/>
          <w:numId w:val="22"/>
        </w:numPr>
        <w:spacing w:lineRule="auto" w:line="276"/>
        <w:jc w:val="left"/>
        <w:rPr/>
      </w:pPr>
      <w:r>
        <w:rPr>
          <w:rStyle w:val="Strong"/>
          <w:b w:val="false"/>
          <w:bCs w:val="false"/>
          <w:i w:val="false"/>
          <w:sz w:val="24"/>
          <w:szCs w:val="24"/>
        </w:rPr>
        <w:t>Radi na pripremanju općih akata u skladu sa Zakonom i predlaže ih Upravnom vijeću Vrtića na usvajanje ,</w:t>
      </w:r>
    </w:p>
    <w:p>
      <w:pPr>
        <w:pStyle w:val="Naslov"/>
        <w:numPr>
          <w:ilvl w:val="0"/>
          <w:numId w:val="22"/>
        </w:numPr>
        <w:spacing w:lineRule="auto" w:line="276"/>
        <w:jc w:val="left"/>
        <w:rPr/>
      </w:pPr>
      <w:r>
        <w:rPr>
          <w:rStyle w:val="Strong"/>
          <w:b w:val="false"/>
          <w:bCs w:val="false"/>
          <w:i w:val="false"/>
          <w:sz w:val="24"/>
          <w:szCs w:val="24"/>
        </w:rPr>
        <w:t>Odgovoran je za materijalno-financijsko poslovanje Vrtića ,</w:t>
      </w:r>
    </w:p>
    <w:p>
      <w:pPr>
        <w:pStyle w:val="Naslov"/>
        <w:numPr>
          <w:ilvl w:val="0"/>
          <w:numId w:val="22"/>
        </w:numPr>
        <w:spacing w:lineRule="auto" w:line="276"/>
        <w:jc w:val="left"/>
        <w:rPr/>
      </w:pPr>
      <w:r>
        <w:rPr>
          <w:rStyle w:val="Strong"/>
          <w:b w:val="false"/>
          <w:bCs w:val="false"/>
          <w:i w:val="false"/>
          <w:sz w:val="24"/>
          <w:szCs w:val="24"/>
        </w:rPr>
        <w:t>Odgovoran je za realizaciju i unaprjeđenje odgojno-obrazovnog rada Vrtića ,</w:t>
      </w:r>
    </w:p>
    <w:p>
      <w:pPr>
        <w:pStyle w:val="Naslov"/>
        <w:numPr>
          <w:ilvl w:val="0"/>
          <w:numId w:val="22"/>
        </w:numPr>
        <w:spacing w:lineRule="auto" w:line="276"/>
        <w:jc w:val="left"/>
        <w:rPr/>
      </w:pPr>
      <w:r>
        <w:rPr>
          <w:rStyle w:val="Strong"/>
          <w:b w:val="false"/>
          <w:bCs w:val="false"/>
          <w:i w:val="false"/>
          <w:sz w:val="24"/>
          <w:szCs w:val="24"/>
        </w:rPr>
        <w:t>Koordinira rad razvojne službe i stručnih organa Vrtića ,</w:t>
      </w:r>
    </w:p>
    <w:p>
      <w:pPr>
        <w:pStyle w:val="Naslov"/>
        <w:numPr>
          <w:ilvl w:val="0"/>
          <w:numId w:val="22"/>
        </w:numPr>
        <w:spacing w:lineRule="auto" w:line="276"/>
        <w:jc w:val="left"/>
        <w:rPr/>
      </w:pPr>
      <w:r>
        <w:rPr>
          <w:rStyle w:val="Strong"/>
          <w:b w:val="false"/>
          <w:bCs w:val="false"/>
          <w:i w:val="false"/>
          <w:sz w:val="24"/>
          <w:szCs w:val="24"/>
        </w:rPr>
        <w:t>Odgovoran je za čuvanje svih normativnih akata i važne dokumentacije Vrtića ,</w:t>
      </w:r>
    </w:p>
    <w:p>
      <w:pPr>
        <w:pStyle w:val="Naslov"/>
        <w:numPr>
          <w:ilvl w:val="0"/>
          <w:numId w:val="22"/>
        </w:numPr>
        <w:spacing w:lineRule="auto" w:line="276"/>
        <w:jc w:val="left"/>
        <w:rPr/>
      </w:pPr>
      <w:r>
        <w:rPr>
          <w:rStyle w:val="Strong"/>
          <w:b w:val="false"/>
          <w:bCs w:val="false"/>
          <w:i w:val="false"/>
          <w:sz w:val="24"/>
          <w:szCs w:val="24"/>
        </w:rPr>
        <w:t>Donosi odluke sukladno ovlaštenjima utvrđenim Statutom, ovim Pravilnikom i drugim općim aktima Vrtića ,</w:t>
      </w:r>
    </w:p>
    <w:p>
      <w:pPr>
        <w:pStyle w:val="Naslov"/>
        <w:numPr>
          <w:ilvl w:val="0"/>
          <w:numId w:val="22"/>
        </w:numPr>
        <w:spacing w:lineRule="auto" w:line="276"/>
        <w:jc w:val="left"/>
        <w:rPr/>
      </w:pPr>
      <w:r>
        <w:rPr>
          <w:rStyle w:val="Strong"/>
          <w:b w:val="false"/>
          <w:bCs w:val="false"/>
          <w:i w:val="false"/>
          <w:sz w:val="24"/>
          <w:szCs w:val="24"/>
        </w:rPr>
        <w:t>Predlaže Godišnji plan i program rada Vrtića ,</w:t>
      </w:r>
    </w:p>
    <w:p>
      <w:pPr>
        <w:pStyle w:val="Naslov"/>
        <w:numPr>
          <w:ilvl w:val="0"/>
          <w:numId w:val="22"/>
        </w:numPr>
        <w:spacing w:lineRule="auto" w:line="276"/>
        <w:jc w:val="left"/>
        <w:rPr/>
      </w:pPr>
      <w:r>
        <w:rPr>
          <w:rStyle w:val="Strong"/>
          <w:b w:val="false"/>
          <w:bCs w:val="false"/>
          <w:i w:val="false"/>
          <w:sz w:val="24"/>
          <w:szCs w:val="24"/>
        </w:rPr>
        <w:t>Podnosi izvješća o ostvarivanju Godišnjeg plana i programa rada, rezultatima poslovanja , Vrtića Upravnom vijeću, Osnivaču i državnim tijelima ,</w:t>
      </w:r>
    </w:p>
    <w:p>
      <w:pPr>
        <w:pStyle w:val="Naslov"/>
        <w:numPr>
          <w:ilvl w:val="0"/>
          <w:numId w:val="22"/>
        </w:numPr>
        <w:spacing w:lineRule="auto" w:line="276"/>
        <w:jc w:val="left"/>
        <w:rPr/>
      </w:pPr>
      <w:r>
        <w:rPr>
          <w:rStyle w:val="Strong"/>
          <w:b w:val="false"/>
          <w:bCs w:val="false"/>
          <w:i w:val="false"/>
          <w:sz w:val="24"/>
          <w:szCs w:val="24"/>
        </w:rPr>
        <w:t>Sudjeluje u pripremi sjednica Upravnog vijeća, te izvršava donesene odluke i opće akte Upravnog vijeća ,</w:t>
      </w:r>
    </w:p>
    <w:p>
      <w:pPr>
        <w:pStyle w:val="Naslov"/>
        <w:numPr>
          <w:ilvl w:val="0"/>
          <w:numId w:val="22"/>
        </w:numPr>
        <w:spacing w:lineRule="auto" w:line="276"/>
        <w:jc w:val="left"/>
        <w:rPr/>
      </w:pPr>
      <w:r>
        <w:rPr>
          <w:rStyle w:val="Strong"/>
          <w:b w:val="false"/>
          <w:bCs w:val="false"/>
          <w:i w:val="false"/>
          <w:sz w:val="24"/>
          <w:szCs w:val="24"/>
        </w:rPr>
        <w:t>Predlaže Upravnom vijeću odluku o izboru odgojitelja i stručnih suradnika ,</w:t>
      </w:r>
    </w:p>
    <w:p>
      <w:pPr>
        <w:pStyle w:val="Naslov"/>
        <w:numPr>
          <w:ilvl w:val="0"/>
          <w:numId w:val="22"/>
        </w:numPr>
        <w:spacing w:lineRule="auto" w:line="276"/>
        <w:jc w:val="left"/>
        <w:rPr/>
      </w:pPr>
      <w:r>
        <w:rPr>
          <w:rStyle w:val="Strong"/>
          <w:b w:val="false"/>
          <w:bCs w:val="false"/>
          <w:i w:val="false"/>
          <w:sz w:val="24"/>
          <w:szCs w:val="24"/>
        </w:rPr>
        <w:t>Odlučuje o raspoređivanju radnika na radno mjesto i upoznaje ih s organizacijom rada ,</w:t>
      </w:r>
    </w:p>
    <w:p>
      <w:pPr>
        <w:pStyle w:val="Naslov"/>
        <w:numPr>
          <w:ilvl w:val="0"/>
          <w:numId w:val="22"/>
        </w:numPr>
        <w:spacing w:lineRule="auto" w:line="276"/>
        <w:jc w:val="left"/>
        <w:rPr/>
      </w:pPr>
      <w:r>
        <w:rPr>
          <w:rStyle w:val="Strong"/>
          <w:b w:val="false"/>
          <w:bCs w:val="false"/>
          <w:i w:val="false"/>
          <w:sz w:val="24"/>
          <w:szCs w:val="24"/>
        </w:rPr>
        <w:t>Odlučuju o pravima i obvezama iz rada i u svezi s radom ,</w:t>
      </w:r>
    </w:p>
    <w:p>
      <w:pPr>
        <w:pStyle w:val="Naslov"/>
        <w:numPr>
          <w:ilvl w:val="0"/>
          <w:numId w:val="22"/>
        </w:numPr>
        <w:spacing w:lineRule="auto" w:line="276"/>
        <w:jc w:val="left"/>
        <w:rPr/>
      </w:pPr>
      <w:r>
        <w:rPr>
          <w:rStyle w:val="Strong"/>
          <w:b w:val="false"/>
          <w:bCs w:val="false"/>
          <w:i w:val="false"/>
          <w:sz w:val="24"/>
          <w:szCs w:val="24"/>
        </w:rPr>
        <w:t>Izdaje naloge radnicima u svezi s izvršavanjem pojedinih poslova ,</w:t>
      </w:r>
    </w:p>
    <w:p>
      <w:pPr>
        <w:pStyle w:val="Naslov"/>
        <w:numPr>
          <w:ilvl w:val="0"/>
          <w:numId w:val="22"/>
        </w:numPr>
        <w:spacing w:lineRule="auto" w:line="276"/>
        <w:jc w:val="left"/>
        <w:rPr/>
      </w:pPr>
      <w:r>
        <w:rPr>
          <w:rStyle w:val="Strong"/>
          <w:b w:val="false"/>
          <w:bCs w:val="false"/>
          <w:i w:val="false"/>
          <w:sz w:val="24"/>
          <w:szCs w:val="24"/>
        </w:rPr>
        <w:t>Sudjeluje u radu Upravnog vijeća bez prava odlučivanja ,</w:t>
      </w:r>
    </w:p>
    <w:p>
      <w:pPr>
        <w:pStyle w:val="Naslov"/>
        <w:numPr>
          <w:ilvl w:val="0"/>
          <w:numId w:val="22"/>
        </w:numPr>
        <w:spacing w:lineRule="auto" w:line="276"/>
        <w:jc w:val="left"/>
        <w:rPr/>
      </w:pPr>
      <w:r>
        <w:rPr>
          <w:rStyle w:val="Strong"/>
          <w:b w:val="false"/>
          <w:bCs w:val="false"/>
          <w:i w:val="false"/>
          <w:sz w:val="24"/>
          <w:szCs w:val="24"/>
        </w:rPr>
        <w:t>Priprema sjednice i rukovodi radom Odgojiteljskog vijeća ,</w:t>
      </w:r>
    </w:p>
    <w:p>
      <w:pPr>
        <w:pStyle w:val="Naslov"/>
        <w:numPr>
          <w:ilvl w:val="0"/>
          <w:numId w:val="22"/>
        </w:numPr>
        <w:spacing w:lineRule="auto" w:line="276"/>
        <w:jc w:val="left"/>
        <w:rPr/>
      </w:pPr>
      <w:r>
        <w:rPr>
          <w:rStyle w:val="Strong"/>
          <w:b w:val="false"/>
          <w:bCs w:val="false"/>
          <w:i w:val="false"/>
          <w:sz w:val="24"/>
          <w:szCs w:val="24"/>
        </w:rPr>
        <w:t>Izvršava odluke i zaključke Odgojiteljskog vijeća ,</w:t>
      </w:r>
    </w:p>
    <w:p>
      <w:pPr>
        <w:pStyle w:val="Naslov"/>
        <w:numPr>
          <w:ilvl w:val="0"/>
          <w:numId w:val="22"/>
        </w:numPr>
        <w:spacing w:lineRule="auto" w:line="276"/>
        <w:jc w:val="left"/>
        <w:rPr/>
      </w:pPr>
      <w:r>
        <w:rPr>
          <w:rStyle w:val="Strong"/>
          <w:b w:val="false"/>
          <w:bCs w:val="false"/>
          <w:i w:val="false"/>
          <w:sz w:val="24"/>
          <w:szCs w:val="24"/>
        </w:rPr>
        <w:t>Organizira zamjene za bolovanja i odsustvo radnika ,</w:t>
      </w:r>
    </w:p>
    <w:p>
      <w:pPr>
        <w:pStyle w:val="Naslov"/>
        <w:numPr>
          <w:ilvl w:val="0"/>
          <w:numId w:val="22"/>
        </w:numPr>
        <w:spacing w:lineRule="auto" w:line="276"/>
        <w:jc w:val="left"/>
        <w:rPr/>
      </w:pPr>
      <w:r>
        <w:rPr>
          <w:rStyle w:val="Strong"/>
          <w:b w:val="false"/>
          <w:bCs w:val="false"/>
          <w:i w:val="false"/>
          <w:sz w:val="24"/>
          <w:szCs w:val="24"/>
        </w:rPr>
        <w:t>Prati izradu jelovnika ,</w:t>
      </w:r>
    </w:p>
    <w:p>
      <w:pPr>
        <w:pStyle w:val="Naslov"/>
        <w:numPr>
          <w:ilvl w:val="0"/>
          <w:numId w:val="22"/>
        </w:numPr>
        <w:spacing w:lineRule="auto" w:line="276"/>
        <w:jc w:val="left"/>
        <w:rPr/>
      </w:pPr>
      <w:r>
        <w:rPr>
          <w:rStyle w:val="Strong"/>
          <w:b w:val="false"/>
          <w:bCs w:val="false"/>
          <w:i w:val="false"/>
          <w:sz w:val="24"/>
          <w:szCs w:val="24"/>
        </w:rPr>
        <w:t>Osigurava provođenje mjera u svezi zaštite od požara i zaštite na radu ,</w:t>
      </w:r>
    </w:p>
    <w:p>
      <w:pPr>
        <w:pStyle w:val="Naslov"/>
        <w:numPr>
          <w:ilvl w:val="0"/>
          <w:numId w:val="22"/>
        </w:numPr>
        <w:spacing w:lineRule="auto" w:line="276"/>
        <w:jc w:val="left"/>
        <w:rPr/>
      </w:pPr>
      <w:r>
        <w:rPr>
          <w:rStyle w:val="Strong"/>
          <w:b w:val="false"/>
          <w:bCs w:val="false"/>
          <w:i w:val="false"/>
          <w:sz w:val="24"/>
          <w:szCs w:val="24"/>
        </w:rPr>
        <w:t>Osigurava provođenje mjera zaštite osobnih podataka i prava na pristup Informacijama ,</w:t>
      </w:r>
    </w:p>
    <w:p>
      <w:pPr>
        <w:pStyle w:val="Naslov"/>
        <w:numPr>
          <w:ilvl w:val="0"/>
          <w:numId w:val="23"/>
        </w:numPr>
        <w:spacing w:lineRule="auto" w:line="276"/>
        <w:jc w:val="left"/>
        <w:rPr/>
      </w:pPr>
      <w:r>
        <w:rPr>
          <w:rStyle w:val="Strong"/>
          <w:b w:val="false"/>
          <w:bCs w:val="false"/>
          <w:i w:val="false"/>
          <w:sz w:val="24"/>
          <w:szCs w:val="24"/>
        </w:rPr>
        <w:t>Osigurava uvjete za rad Upravnog vijeća, stručnih organa, komisija ,</w:t>
      </w:r>
    </w:p>
    <w:p>
      <w:pPr>
        <w:pStyle w:val="Naslov"/>
        <w:numPr>
          <w:ilvl w:val="0"/>
          <w:numId w:val="23"/>
        </w:numPr>
        <w:spacing w:lineRule="auto" w:line="276"/>
        <w:jc w:val="left"/>
        <w:rPr/>
      </w:pPr>
      <w:r>
        <w:rPr>
          <w:rStyle w:val="Strong"/>
          <w:b w:val="false"/>
          <w:bCs w:val="false"/>
          <w:i w:val="false"/>
          <w:sz w:val="24"/>
          <w:szCs w:val="24"/>
        </w:rPr>
        <w:t>Surađuje s Osnivačem Vrtića, Županijskim uredom za prosvjetu, institucijama s kojima Vrtić ima poslovnu suradnju, te s roditeljima ,</w:t>
      </w:r>
    </w:p>
    <w:p>
      <w:pPr>
        <w:pStyle w:val="Naslov"/>
        <w:numPr>
          <w:ilvl w:val="0"/>
          <w:numId w:val="23"/>
        </w:numPr>
        <w:spacing w:lineRule="auto" w:line="276"/>
        <w:jc w:val="left"/>
        <w:rPr/>
      </w:pPr>
      <w:r>
        <w:rPr>
          <w:rStyle w:val="Strong"/>
          <w:b w:val="false"/>
          <w:bCs w:val="false"/>
          <w:i w:val="false"/>
          <w:sz w:val="24"/>
          <w:szCs w:val="24"/>
        </w:rPr>
        <w:t>S nalazima pojedinih inspekcija dužan je upoznati Upravno vijeće i Osnivača,</w:t>
      </w:r>
    </w:p>
    <w:p>
      <w:pPr>
        <w:pStyle w:val="Naslov"/>
        <w:numPr>
          <w:ilvl w:val="0"/>
          <w:numId w:val="23"/>
        </w:numPr>
        <w:spacing w:lineRule="auto" w:line="276"/>
        <w:jc w:val="left"/>
        <w:rPr/>
      </w:pPr>
      <w:r>
        <w:rPr>
          <w:rStyle w:val="Strong"/>
          <w:b w:val="false"/>
          <w:bCs w:val="false"/>
          <w:i w:val="false"/>
          <w:sz w:val="24"/>
          <w:szCs w:val="24"/>
        </w:rPr>
        <w:t>Vodi brigu o stručnom usavršavanju odgojitelja i drugih radnika ,</w:t>
      </w:r>
    </w:p>
    <w:p>
      <w:pPr>
        <w:pStyle w:val="Naslov"/>
        <w:numPr>
          <w:ilvl w:val="0"/>
          <w:numId w:val="23"/>
        </w:numPr>
        <w:spacing w:lineRule="auto" w:line="276"/>
        <w:jc w:val="left"/>
        <w:rPr/>
      </w:pPr>
      <w:r>
        <w:rPr>
          <w:rStyle w:val="Strong"/>
          <w:b w:val="false"/>
          <w:bCs w:val="false"/>
          <w:i w:val="false"/>
          <w:sz w:val="24"/>
          <w:szCs w:val="24"/>
        </w:rPr>
        <w:t>Organizira i rukovodi skupnim roditeljskim sastancima ,</w:t>
      </w:r>
    </w:p>
    <w:p>
      <w:pPr>
        <w:pStyle w:val="Naslov"/>
        <w:numPr>
          <w:ilvl w:val="0"/>
          <w:numId w:val="23"/>
        </w:numPr>
        <w:spacing w:lineRule="auto" w:line="276"/>
        <w:jc w:val="left"/>
        <w:rPr/>
      </w:pPr>
      <w:r>
        <w:rPr>
          <w:rStyle w:val="Strong"/>
          <w:b w:val="false"/>
          <w:bCs w:val="false"/>
          <w:i w:val="false"/>
          <w:sz w:val="24"/>
          <w:szCs w:val="24"/>
        </w:rPr>
        <w:t>Sudjeluje u organiziranju programa za djecu ,</w:t>
      </w:r>
    </w:p>
    <w:p>
      <w:pPr>
        <w:pStyle w:val="Naslov"/>
        <w:numPr>
          <w:ilvl w:val="0"/>
          <w:numId w:val="23"/>
        </w:numPr>
        <w:spacing w:lineRule="auto" w:line="276"/>
        <w:jc w:val="left"/>
        <w:rPr/>
      </w:pPr>
      <w:r>
        <w:rPr>
          <w:rStyle w:val="Strong"/>
          <w:b w:val="false"/>
          <w:bCs w:val="false"/>
          <w:i w:val="false"/>
          <w:sz w:val="24"/>
          <w:szCs w:val="24"/>
        </w:rPr>
        <w:t>Analizira poslovanje vrtića, periodični i zaključni račun ,</w:t>
      </w:r>
    </w:p>
    <w:p>
      <w:pPr>
        <w:pStyle w:val="Naslov"/>
        <w:numPr>
          <w:ilvl w:val="0"/>
          <w:numId w:val="23"/>
        </w:numPr>
        <w:spacing w:lineRule="auto" w:line="276"/>
        <w:jc w:val="left"/>
        <w:rPr/>
      </w:pPr>
      <w:r>
        <w:rPr>
          <w:rStyle w:val="Strong"/>
          <w:b w:val="false"/>
          <w:bCs w:val="false"/>
          <w:i w:val="false"/>
          <w:sz w:val="24"/>
          <w:szCs w:val="24"/>
        </w:rPr>
        <w:t>Stavlja zabranu na nezakonite akte i odluke ,</w:t>
      </w:r>
    </w:p>
    <w:p>
      <w:pPr>
        <w:pStyle w:val="Naslov"/>
        <w:numPr>
          <w:ilvl w:val="0"/>
          <w:numId w:val="23"/>
        </w:numPr>
        <w:spacing w:lineRule="auto" w:line="276"/>
        <w:jc w:val="left"/>
        <w:rPr/>
      </w:pPr>
      <w:r>
        <w:rPr>
          <w:rStyle w:val="Strong"/>
          <w:b w:val="false"/>
          <w:bCs w:val="false"/>
          <w:i w:val="false"/>
          <w:sz w:val="24"/>
          <w:szCs w:val="24"/>
        </w:rPr>
        <w:t>Obavlja i druge poslove sukladno Zakonu, Statutu, ovom Pravilniku i drugim općim aktima Vrtića.</w:t>
      </w:r>
    </w:p>
    <w:p>
      <w:pPr>
        <w:pStyle w:val="Naslov"/>
        <w:spacing w:lineRule="auto" w:line="276"/>
        <w:jc w:val="left"/>
        <w:rPr>
          <w:sz w:val="24"/>
          <w:szCs w:val="24"/>
        </w:rPr>
      </w:pPr>
      <w:r>
        <w:rPr>
          <w:sz w:val="24"/>
          <w:szCs w:val="24"/>
        </w:rPr>
      </w:r>
    </w:p>
    <w:p>
      <w:pPr>
        <w:pStyle w:val="Stilnaslova2"/>
        <w:numPr>
          <w:ilvl w:val="1"/>
          <w:numId w:val="1"/>
        </w:numPr>
        <w:rPr>
          <w:b/>
          <w:b/>
          <w:bCs/>
        </w:rPr>
      </w:pPr>
      <w:bookmarkStart w:id="0" w:name="_Toc114812040"/>
      <w:r>
        <w:rPr>
          <w:b/>
          <w:bCs/>
          <w:szCs w:val="20"/>
        </w:rPr>
        <w:t>PLAN I PROGRAM RADA RAVNATELJA</w:t>
      </w:r>
      <w:bookmarkEnd w:id="0"/>
    </w:p>
    <w:p>
      <w:pPr>
        <w:pStyle w:val="Normal"/>
        <w:spacing w:lineRule="auto" w:line="360"/>
        <w:jc w:val="both"/>
        <w:rPr>
          <w:rFonts w:ascii="Verdana" w:hAnsi="Verdana" w:cs="Arial"/>
          <w:sz w:val="20"/>
          <w:szCs w:val="20"/>
        </w:rPr>
      </w:pPr>
      <w:r>
        <w:rPr>
          <w:rFonts w:cs="Arial" w:ascii="Verdana" w:hAnsi="Verdana"/>
          <w:sz w:val="20"/>
          <w:szCs w:val="20"/>
        </w:rPr>
        <w:t xml:space="preserve">          </w:t>
      </w:r>
    </w:p>
    <w:p>
      <w:pPr>
        <w:pStyle w:val="Normal"/>
        <w:spacing w:lineRule="auto" w:line="360"/>
        <w:ind w:firstLine="708"/>
        <w:jc w:val="both"/>
        <w:rPr>
          <w:rFonts w:ascii="Verdana" w:hAnsi="Verdana" w:cs="Arial"/>
          <w:sz w:val="20"/>
          <w:szCs w:val="20"/>
        </w:rPr>
      </w:pPr>
      <w:r>
        <w:rPr>
          <w:rFonts w:cs="Arial" w:ascii="Verdana" w:hAnsi="Verdana"/>
          <w:sz w:val="20"/>
          <w:szCs w:val="20"/>
        </w:rPr>
        <w:t xml:space="preserve">Plan i program  ravnatelja temelji se na poslovima i zadaćama koje je propisao Zakon o predškolskom odgoju i obrazovanju, </w:t>
      </w:r>
      <w:r>
        <w:rPr>
          <w:rFonts w:cs="Arial" w:ascii="Verdana" w:hAnsi="Verdana"/>
          <w:sz w:val="20"/>
          <w:szCs w:val="20"/>
        </w:rPr>
        <w:t>Državni pedagoški standard,</w:t>
      </w:r>
      <w:r>
        <w:rPr>
          <w:rFonts w:cs="Arial" w:ascii="Verdana" w:hAnsi="Verdana"/>
          <w:sz w:val="20"/>
          <w:szCs w:val="20"/>
        </w:rPr>
        <w:t xml:space="preserve"> Statut vrtića  te Pravilnik o unutarnjem ustrojstvu.  </w:t>
      </w:r>
    </w:p>
    <w:p>
      <w:pPr>
        <w:pStyle w:val="Normal"/>
        <w:spacing w:lineRule="auto" w:line="360"/>
        <w:jc w:val="both"/>
        <w:rPr>
          <w:rFonts w:ascii="Verdana" w:hAnsi="Verdana" w:cs="Arial"/>
          <w:sz w:val="20"/>
          <w:szCs w:val="20"/>
        </w:rPr>
      </w:pPr>
      <w:r>
        <w:rPr>
          <w:rFonts w:cs="Arial" w:ascii="Verdana" w:hAnsi="Verdana"/>
          <w:sz w:val="20"/>
          <w:szCs w:val="20"/>
        </w:rPr>
        <w:t xml:space="preserve">Poslovi i zadaće ravnatelja tijekom pedagoške godine odnose se na slijedeća područja: </w:t>
      </w:r>
    </w:p>
    <w:p>
      <w:pPr>
        <w:pStyle w:val="Normal"/>
        <w:spacing w:lineRule="auto" w:line="360"/>
        <w:jc w:val="both"/>
        <w:rPr>
          <w:rFonts w:ascii="Verdana" w:hAnsi="Verdana"/>
          <w:b/>
          <w:b/>
          <w:sz w:val="20"/>
          <w:szCs w:val="20"/>
        </w:rPr>
      </w:pPr>
      <w:r>
        <w:rPr>
          <w:rFonts w:ascii="Verdana" w:hAnsi="Verdana"/>
          <w:b/>
          <w:sz w:val="20"/>
          <w:szCs w:val="20"/>
        </w:rPr>
        <w:t>1. Poslovi planiranja i programiranja rada:</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xml:space="preserve">- izrada godišnjeg plana i programa rada vrtića </w:t>
      </w:r>
    </w:p>
    <w:p>
      <w:pPr>
        <w:pStyle w:val="Normal"/>
        <w:spacing w:lineRule="auto" w:line="360"/>
        <w:jc w:val="both"/>
        <w:rPr>
          <w:rFonts w:ascii="Verdana" w:hAnsi="Verdana"/>
          <w:sz w:val="20"/>
          <w:szCs w:val="20"/>
        </w:rPr>
      </w:pPr>
      <w:r>
        <w:rPr>
          <w:rFonts w:ascii="Verdana" w:hAnsi="Verdana"/>
          <w:sz w:val="20"/>
          <w:szCs w:val="20"/>
        </w:rPr>
        <w:t xml:space="preserve">- izrada Kurikuluma vrtića </w:t>
      </w:r>
    </w:p>
    <w:p>
      <w:pPr>
        <w:pStyle w:val="Normal"/>
        <w:spacing w:lineRule="auto" w:line="360"/>
        <w:jc w:val="both"/>
        <w:rPr>
          <w:rFonts w:ascii="Verdana" w:hAnsi="Verdana"/>
          <w:sz w:val="20"/>
          <w:szCs w:val="20"/>
        </w:rPr>
      </w:pPr>
      <w:r>
        <w:rPr>
          <w:rFonts w:ascii="Verdana" w:hAnsi="Verdana"/>
          <w:sz w:val="20"/>
          <w:szCs w:val="20"/>
        </w:rPr>
        <w:t xml:space="preserve">- u suradnji s voditeljicom računovodstva raditi na financijskom planu ustanove i izvršenju istog </w:t>
      </w:r>
    </w:p>
    <w:p>
      <w:pPr>
        <w:pStyle w:val="Normal"/>
        <w:spacing w:lineRule="auto" w:line="360"/>
        <w:jc w:val="both"/>
        <w:rPr>
          <w:rFonts w:ascii="Verdana" w:hAnsi="Verdana"/>
          <w:sz w:val="20"/>
          <w:szCs w:val="20"/>
        </w:rPr>
      </w:pPr>
      <w:r>
        <w:rPr>
          <w:rFonts w:ascii="Verdana" w:hAnsi="Verdana"/>
          <w:sz w:val="20"/>
          <w:szCs w:val="20"/>
        </w:rPr>
        <w:t xml:space="preserve">- sudjelovanje u izradi plana nabave </w:t>
      </w:r>
    </w:p>
    <w:p>
      <w:pPr>
        <w:pStyle w:val="Normal"/>
        <w:spacing w:lineRule="auto" w:line="360"/>
        <w:jc w:val="both"/>
        <w:rPr>
          <w:rFonts w:ascii="Verdana" w:hAnsi="Verdana"/>
          <w:sz w:val="20"/>
          <w:szCs w:val="20"/>
        </w:rPr>
      </w:pPr>
      <w:r>
        <w:rPr>
          <w:rFonts w:ascii="Verdana" w:hAnsi="Verdana"/>
          <w:sz w:val="20"/>
          <w:szCs w:val="20"/>
        </w:rPr>
        <w:t xml:space="preserve">- planiranje nabave didaktike, stručne literature i ostalog potrošnog materijala </w:t>
      </w:r>
    </w:p>
    <w:p>
      <w:pPr>
        <w:pStyle w:val="Normal"/>
        <w:spacing w:lineRule="auto" w:line="360"/>
        <w:jc w:val="both"/>
        <w:rPr>
          <w:rFonts w:ascii="Verdana" w:hAnsi="Verdana"/>
          <w:sz w:val="20"/>
          <w:szCs w:val="20"/>
        </w:rPr>
      </w:pPr>
      <w:r>
        <w:rPr>
          <w:rFonts w:ascii="Verdana" w:hAnsi="Verdana"/>
          <w:sz w:val="20"/>
          <w:szCs w:val="20"/>
        </w:rPr>
        <w:t xml:space="preserve">- u suradnji s Osnivačem osigurati sredstva za nabavu potrebne opreme za početak rada vrtića za redovito investicijsko održavanje objekta </w:t>
      </w:r>
    </w:p>
    <w:p>
      <w:pPr>
        <w:pStyle w:val="Normal"/>
        <w:spacing w:lineRule="auto" w:line="360"/>
        <w:jc w:val="both"/>
        <w:rPr>
          <w:rFonts w:ascii="Verdana" w:hAnsi="Verdana"/>
          <w:sz w:val="20"/>
          <w:szCs w:val="20"/>
        </w:rPr>
      </w:pPr>
      <w:r>
        <w:rPr>
          <w:rFonts w:ascii="Verdana" w:hAnsi="Verdana"/>
          <w:sz w:val="20"/>
          <w:szCs w:val="20"/>
        </w:rPr>
        <w:t xml:space="preserve">- izrada organizacije rada odgojno-obrazovnih radnika za novu pedagošku godinu </w:t>
      </w:r>
    </w:p>
    <w:p>
      <w:pPr>
        <w:pStyle w:val="Normal"/>
        <w:spacing w:lineRule="auto" w:line="360"/>
        <w:jc w:val="both"/>
        <w:rPr>
          <w:rFonts w:ascii="Verdana" w:hAnsi="Verdana"/>
          <w:sz w:val="20"/>
          <w:szCs w:val="20"/>
        </w:rPr>
      </w:pPr>
      <w:r>
        <w:rPr>
          <w:rFonts w:ascii="Verdana" w:hAnsi="Verdana"/>
          <w:sz w:val="20"/>
          <w:szCs w:val="20"/>
        </w:rPr>
        <w:t>- planiranje i vođenje Odgojiteljskog vijeća, sastanaka stručnog tima, voditeljskih sastanaka, sastanaka tehničkog osoblja</w:t>
      </w:r>
    </w:p>
    <w:p>
      <w:pPr>
        <w:pStyle w:val="Normal"/>
        <w:spacing w:lineRule="auto" w:line="360"/>
        <w:jc w:val="both"/>
        <w:rPr>
          <w:rFonts w:ascii="Verdana" w:hAnsi="Verdana"/>
          <w:sz w:val="20"/>
          <w:szCs w:val="20"/>
        </w:rPr>
      </w:pPr>
      <w:r>
        <w:rPr>
          <w:rFonts w:ascii="Verdana" w:hAnsi="Verdana"/>
          <w:sz w:val="20"/>
          <w:szCs w:val="20"/>
        </w:rPr>
        <w:t>Tijekom 2023./2024. godine planiram nastaviti osiguravati sredstva za uređenje vanjskih i unutarnjih prostora DV Gradac prijavama na različite natječaje i Projekte. Također ću u suradnji s Osnivačem nastojati osigurati poboljšanje uvjeta boravka u dječjem vrtiću te u planu je adaptacija postojeće kuhinje u kuhinju za pripremu obroka.</w:t>
      </w:r>
    </w:p>
    <w:p>
      <w:pPr>
        <w:pStyle w:val="Normal"/>
        <w:spacing w:lineRule="auto" w:line="360"/>
        <w:jc w:val="both"/>
        <w:rPr>
          <w:rFonts w:ascii="Verdana" w:hAnsi="Verdana"/>
          <w:sz w:val="20"/>
          <w:szCs w:val="20"/>
        </w:rPr>
      </w:pPr>
      <w:r>
        <w:rPr>
          <w:rFonts w:ascii="Verdana" w:hAnsi="Verdana"/>
          <w:sz w:val="20"/>
          <w:szCs w:val="20"/>
        </w:rPr>
        <w:t>Vođenje poslovanja Dječjeg vrtića</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xml:space="preserve">- poslovi organizacijske, financijske, pravne i stručno pedagoške naravi </w:t>
      </w:r>
    </w:p>
    <w:p>
      <w:pPr>
        <w:pStyle w:val="Normal"/>
        <w:spacing w:lineRule="auto" w:line="360"/>
        <w:jc w:val="both"/>
        <w:rPr>
          <w:rFonts w:ascii="Verdana" w:hAnsi="Verdana"/>
          <w:sz w:val="20"/>
          <w:szCs w:val="20"/>
        </w:rPr>
      </w:pPr>
      <w:r>
        <w:rPr>
          <w:rFonts w:ascii="Verdana" w:hAnsi="Verdana"/>
          <w:sz w:val="20"/>
          <w:szCs w:val="20"/>
        </w:rPr>
        <w:t xml:space="preserve">- zastupanje i predstavljanje ustanove te koordinacija u funkcioniranju procesa rada </w:t>
      </w:r>
    </w:p>
    <w:p>
      <w:pPr>
        <w:pStyle w:val="Normal"/>
        <w:spacing w:lineRule="auto" w:line="360"/>
        <w:jc w:val="both"/>
        <w:rPr>
          <w:rFonts w:ascii="Verdana" w:hAnsi="Verdana"/>
          <w:sz w:val="20"/>
          <w:szCs w:val="20"/>
        </w:rPr>
      </w:pPr>
      <w:r>
        <w:rPr>
          <w:rFonts w:ascii="Verdana" w:hAnsi="Verdana"/>
          <w:sz w:val="20"/>
          <w:szCs w:val="20"/>
        </w:rPr>
        <w:t>- redovitost naplate prema dobavljačima u suradnji s voditeljicom računovodstva</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redovitost naplate korisnika usluga u suradnji s voditeljicom računovodstva</w:t>
      </w:r>
    </w:p>
    <w:p>
      <w:pPr>
        <w:pStyle w:val="Normal"/>
        <w:spacing w:lineRule="auto" w:line="360"/>
        <w:jc w:val="both"/>
        <w:rPr>
          <w:rFonts w:ascii="Verdana" w:hAnsi="Verdana"/>
          <w:sz w:val="20"/>
          <w:szCs w:val="20"/>
        </w:rPr>
      </w:pPr>
      <w:r>
        <w:rPr>
          <w:rFonts w:cs="Arial" w:ascii="Verdana" w:hAnsi="Verdana"/>
          <w:b/>
          <w:sz w:val="20"/>
          <w:szCs w:val="20"/>
        </w:rPr>
        <w:t xml:space="preserve">2. </w:t>
      </w:r>
      <w:r>
        <w:rPr>
          <w:rFonts w:ascii="Verdana" w:hAnsi="Verdana"/>
          <w:b/>
          <w:sz w:val="20"/>
          <w:szCs w:val="20"/>
        </w:rPr>
        <w:t>Poslovi u području radnih odnosa i pravni propisi</w:t>
      </w:r>
      <w:r>
        <w:rPr>
          <w:rFonts w:ascii="Verdana" w:hAnsi="Verdana"/>
          <w:sz w:val="20"/>
          <w:szCs w:val="20"/>
        </w:rPr>
        <w:t>:</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xml:space="preserve">- briga o zdravstvenom i materijalnom stanju radnika </w:t>
      </w:r>
    </w:p>
    <w:p>
      <w:pPr>
        <w:pStyle w:val="Normal"/>
        <w:spacing w:lineRule="auto" w:line="360"/>
        <w:jc w:val="both"/>
        <w:rPr>
          <w:rFonts w:ascii="Verdana" w:hAnsi="Verdana"/>
          <w:sz w:val="20"/>
          <w:szCs w:val="20"/>
        </w:rPr>
      </w:pPr>
      <w:r>
        <w:rPr>
          <w:rFonts w:ascii="Verdana" w:hAnsi="Verdana"/>
          <w:sz w:val="20"/>
          <w:szCs w:val="20"/>
        </w:rPr>
        <w:t xml:space="preserve">- osiguravanje stručne pomoći radnicima u postupku zaštite njihovih prava </w:t>
      </w:r>
    </w:p>
    <w:p>
      <w:pPr>
        <w:pStyle w:val="Normal"/>
        <w:spacing w:lineRule="auto" w:line="360"/>
        <w:jc w:val="both"/>
        <w:rPr>
          <w:rFonts w:ascii="Verdana" w:hAnsi="Verdana"/>
          <w:sz w:val="20"/>
          <w:szCs w:val="20"/>
        </w:rPr>
      </w:pPr>
      <w:r>
        <w:rPr>
          <w:rFonts w:ascii="Verdana" w:hAnsi="Verdana"/>
          <w:sz w:val="20"/>
          <w:szCs w:val="20"/>
        </w:rPr>
        <w:t>- pravovremeno pripremanje i donošenje akata kojima se uređuju radni odnos,</w:t>
      </w:r>
    </w:p>
    <w:p>
      <w:pPr>
        <w:pStyle w:val="Normal"/>
        <w:spacing w:lineRule="auto" w:line="360"/>
        <w:jc w:val="both"/>
        <w:rPr>
          <w:rFonts w:ascii="Verdana" w:hAnsi="Verdana"/>
          <w:sz w:val="20"/>
          <w:szCs w:val="20"/>
        </w:rPr>
      </w:pPr>
      <w:r>
        <w:rPr>
          <w:rFonts w:ascii="Verdana" w:hAnsi="Verdana"/>
          <w:sz w:val="20"/>
          <w:szCs w:val="20"/>
        </w:rPr>
        <w:t xml:space="preserve">- suradnja s pravnom službom </w:t>
      </w:r>
    </w:p>
    <w:p>
      <w:pPr>
        <w:pStyle w:val="Normal"/>
        <w:spacing w:lineRule="auto" w:line="360"/>
        <w:jc w:val="both"/>
        <w:rPr>
          <w:rFonts w:ascii="Verdana" w:hAnsi="Verdana"/>
          <w:sz w:val="20"/>
          <w:szCs w:val="20"/>
        </w:rPr>
      </w:pPr>
      <w:r>
        <w:rPr>
          <w:rFonts w:ascii="Verdana" w:hAnsi="Verdana"/>
          <w:sz w:val="20"/>
          <w:szCs w:val="20"/>
        </w:rPr>
        <w:t xml:space="preserve">- izrada normativnih akata važnih za rad Dječjeg vrtića </w:t>
      </w:r>
    </w:p>
    <w:p>
      <w:pPr>
        <w:pStyle w:val="Normal"/>
        <w:spacing w:lineRule="auto" w:line="360"/>
        <w:jc w:val="both"/>
        <w:rPr>
          <w:rFonts w:ascii="Verdana" w:hAnsi="Verdana"/>
          <w:sz w:val="20"/>
          <w:szCs w:val="20"/>
        </w:rPr>
      </w:pPr>
      <w:r>
        <w:rPr>
          <w:rFonts w:ascii="Verdana" w:hAnsi="Verdana"/>
          <w:sz w:val="20"/>
          <w:szCs w:val="20"/>
        </w:rPr>
        <w:t xml:space="preserve">- obavljanje svih poslova u skladu sa zakonom i drugim aktima tijekom cijele godine </w:t>
      </w:r>
    </w:p>
    <w:p>
      <w:pPr>
        <w:pStyle w:val="Normal"/>
        <w:spacing w:lineRule="auto" w:line="360"/>
        <w:jc w:val="both"/>
        <w:rPr>
          <w:rFonts w:ascii="Verdana" w:hAnsi="Verdana"/>
          <w:b/>
          <w:b/>
          <w:sz w:val="20"/>
          <w:szCs w:val="20"/>
        </w:rPr>
      </w:pPr>
      <w:r>
        <w:rPr>
          <w:rFonts w:ascii="Verdana" w:hAnsi="Verdana"/>
          <w:b/>
          <w:sz w:val="20"/>
          <w:szCs w:val="20"/>
        </w:rPr>
        <w:t xml:space="preserve">3. Informiranje radnika vrtića i stručno usavršavanje: </w:t>
      </w:r>
    </w:p>
    <w:p>
      <w:pPr>
        <w:pStyle w:val="Normal"/>
        <w:spacing w:lineRule="auto" w:line="360"/>
        <w:jc w:val="both"/>
        <w:rPr>
          <w:rFonts w:ascii="Verdana" w:hAnsi="Verdana"/>
          <w:sz w:val="20"/>
          <w:szCs w:val="20"/>
        </w:rPr>
      </w:pPr>
      <w:r>
        <w:rPr>
          <w:rFonts w:ascii="Verdana" w:hAnsi="Verdana"/>
          <w:b/>
          <w:sz w:val="20"/>
          <w:szCs w:val="20"/>
        </w:rPr>
        <w:t xml:space="preserve">- </w:t>
      </w:r>
      <w:r>
        <w:rPr>
          <w:rFonts w:ascii="Verdana" w:hAnsi="Verdana"/>
          <w:sz w:val="20"/>
          <w:szCs w:val="20"/>
        </w:rPr>
        <w:t xml:space="preserve">informiranje radnika u Dječjem vrtiću s usklađivanjem službene dokumentacije vrtića sa Zakonom i podzakonskim aktima </w:t>
      </w:r>
    </w:p>
    <w:p>
      <w:pPr>
        <w:pStyle w:val="Normal"/>
        <w:spacing w:lineRule="auto" w:line="360"/>
        <w:jc w:val="both"/>
        <w:rPr>
          <w:rFonts w:ascii="Verdana" w:hAnsi="Verdana"/>
          <w:sz w:val="20"/>
          <w:szCs w:val="20"/>
        </w:rPr>
      </w:pPr>
      <w:r>
        <w:rPr>
          <w:rFonts w:ascii="Verdana" w:hAnsi="Verdana"/>
          <w:sz w:val="20"/>
          <w:szCs w:val="20"/>
        </w:rPr>
        <w:t xml:space="preserve">- sudjelovanje u izradi programa stručnog usavršavanja djelatnika </w:t>
      </w:r>
    </w:p>
    <w:p>
      <w:pPr>
        <w:pStyle w:val="Normal"/>
        <w:spacing w:lineRule="auto" w:line="360"/>
        <w:jc w:val="both"/>
        <w:rPr>
          <w:rFonts w:ascii="Verdana" w:hAnsi="Verdana"/>
          <w:sz w:val="20"/>
          <w:szCs w:val="20"/>
        </w:rPr>
      </w:pPr>
      <w:r>
        <w:rPr>
          <w:rFonts w:ascii="Verdana" w:hAnsi="Verdana"/>
          <w:sz w:val="20"/>
          <w:szCs w:val="20"/>
        </w:rPr>
        <w:t xml:space="preserve">- praćenje i procjenjivanje realizacije programa stručnog obrazovanja i usavršavanja radnika tijekom godine </w:t>
      </w:r>
    </w:p>
    <w:p>
      <w:pPr>
        <w:pStyle w:val="Normal"/>
        <w:spacing w:lineRule="auto" w:line="360"/>
        <w:jc w:val="both"/>
        <w:rPr>
          <w:rFonts w:ascii="Verdana" w:hAnsi="Verdana"/>
          <w:sz w:val="20"/>
          <w:szCs w:val="20"/>
        </w:rPr>
      </w:pPr>
      <w:r>
        <w:rPr>
          <w:rFonts w:ascii="Verdana" w:hAnsi="Verdana"/>
          <w:sz w:val="20"/>
          <w:szCs w:val="20"/>
        </w:rPr>
        <w:t>- sudjelovanje na seminarima i stručnim sastancima u i izvan ustanove</w:t>
      </w:r>
    </w:p>
    <w:p>
      <w:pPr>
        <w:pStyle w:val="Normal"/>
        <w:spacing w:lineRule="auto" w:line="360"/>
        <w:jc w:val="both"/>
        <w:rPr>
          <w:rFonts w:ascii="Verdana" w:hAnsi="Verdana"/>
          <w:sz w:val="20"/>
          <w:szCs w:val="20"/>
        </w:rPr>
      </w:pPr>
      <w:r>
        <w:rPr>
          <w:rFonts w:ascii="Verdana" w:hAnsi="Verdana"/>
          <w:sz w:val="20"/>
          <w:szCs w:val="20"/>
        </w:rPr>
        <w:t>S obzirom da je ravnatelj poslovni, ali i stručni voditelj planiram nastaviti sa stručnim usavršavanjem, kako iz područja upravljanja ustanovom, tako i iz područja psihološko-pedagoškog aspekta rada. U tom smislu, planiram nastaviti razvijati svoje kompetencije.</w:t>
      </w:r>
    </w:p>
    <w:p>
      <w:pPr>
        <w:pStyle w:val="Normal"/>
        <w:spacing w:lineRule="auto" w:line="360"/>
        <w:jc w:val="both"/>
        <w:rPr>
          <w:rFonts w:ascii="Verdana" w:hAnsi="Verdana"/>
          <w:b/>
          <w:b/>
          <w:sz w:val="20"/>
          <w:szCs w:val="20"/>
        </w:rPr>
      </w:pPr>
      <w:r>
        <w:rPr>
          <w:rFonts w:ascii="Verdana" w:hAnsi="Verdana"/>
          <w:b/>
          <w:sz w:val="20"/>
          <w:szCs w:val="20"/>
        </w:rPr>
        <w:t xml:space="preserve">4. Financijsko-materijalno poslovanje dječjeg vrtića </w:t>
      </w:r>
    </w:p>
    <w:p>
      <w:pPr>
        <w:pStyle w:val="Normal"/>
        <w:spacing w:lineRule="auto" w:line="360"/>
        <w:jc w:val="both"/>
        <w:rPr>
          <w:rFonts w:ascii="Verdana" w:hAnsi="Verdana"/>
          <w:sz w:val="20"/>
          <w:szCs w:val="20"/>
        </w:rPr>
      </w:pPr>
      <w:r>
        <w:rPr>
          <w:rFonts w:ascii="Verdana" w:hAnsi="Verdana"/>
          <w:sz w:val="20"/>
          <w:szCs w:val="20"/>
        </w:rPr>
        <w:t xml:space="preserve">- odlučivanje o nabavi u skladu s planom javne nabave i financijskim planom </w:t>
      </w:r>
    </w:p>
    <w:p>
      <w:pPr>
        <w:pStyle w:val="Normal"/>
        <w:spacing w:lineRule="auto" w:line="360"/>
        <w:jc w:val="both"/>
        <w:rPr>
          <w:rFonts w:ascii="Verdana" w:hAnsi="Verdana"/>
          <w:sz w:val="20"/>
          <w:szCs w:val="20"/>
        </w:rPr>
      </w:pPr>
      <w:r>
        <w:rPr>
          <w:rFonts w:ascii="Verdana" w:hAnsi="Verdana"/>
          <w:sz w:val="20"/>
          <w:szCs w:val="20"/>
        </w:rPr>
        <w:t>- suradnja s Osnivačem vezano uz investicijsko održavanje objekta i uređenje kuhinje</w:t>
      </w:r>
    </w:p>
    <w:p>
      <w:pPr>
        <w:pStyle w:val="Normal"/>
        <w:spacing w:lineRule="auto" w:line="360"/>
        <w:jc w:val="both"/>
        <w:rPr>
          <w:rFonts w:ascii="Verdana" w:hAnsi="Verdana"/>
          <w:sz w:val="20"/>
          <w:szCs w:val="20"/>
        </w:rPr>
      </w:pPr>
      <w:r>
        <w:rPr>
          <w:rFonts w:ascii="Verdana" w:hAnsi="Verdana"/>
          <w:b/>
          <w:sz w:val="20"/>
          <w:szCs w:val="20"/>
        </w:rPr>
        <w:t>5. Sudjelovanje u radu Upravnog vijeća</w:t>
      </w:r>
      <w:r>
        <w:rPr>
          <w:rFonts w:ascii="Verdana" w:hAnsi="Verdana"/>
          <w:sz w:val="20"/>
          <w:szCs w:val="20"/>
        </w:rPr>
        <w:t>:</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u suradnji s predsjednikom Upravnog vijeća dogovarati dnevni red sjednica Upravnog vijeća</w:t>
      </w:r>
    </w:p>
    <w:p>
      <w:pPr>
        <w:pStyle w:val="Normal"/>
        <w:spacing w:lineRule="auto" w:line="360"/>
        <w:jc w:val="both"/>
        <w:rPr>
          <w:rFonts w:ascii="Verdana" w:hAnsi="Verdana"/>
          <w:sz w:val="20"/>
          <w:szCs w:val="20"/>
        </w:rPr>
      </w:pPr>
      <w:r>
        <w:rPr>
          <w:rFonts w:ascii="Verdana" w:hAnsi="Verdana"/>
          <w:sz w:val="20"/>
          <w:szCs w:val="20"/>
        </w:rPr>
        <w:t>- aktivno sudjelovati na sjednicama Upravnog vijeća</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provoditi odluke i zaključke Upravnog vijeća</w:t>
      </w:r>
    </w:p>
    <w:p>
      <w:pPr>
        <w:pStyle w:val="Normal"/>
        <w:spacing w:lineRule="auto" w:line="360"/>
        <w:jc w:val="both"/>
        <w:rPr>
          <w:rFonts w:ascii="Verdana" w:hAnsi="Verdana"/>
          <w:sz w:val="20"/>
          <w:szCs w:val="20"/>
        </w:rPr>
      </w:pPr>
      <w:r>
        <w:rPr>
          <w:rFonts w:ascii="Verdana" w:hAnsi="Verdana"/>
          <w:sz w:val="20"/>
          <w:szCs w:val="20"/>
        </w:rPr>
        <w:t xml:space="preserve"> </w:t>
      </w:r>
      <w:r>
        <w:rPr>
          <w:rFonts w:ascii="Verdana" w:hAnsi="Verdana"/>
          <w:sz w:val="20"/>
          <w:szCs w:val="20"/>
        </w:rPr>
        <w:t xml:space="preserve">- redovito izvješćivati o radu Ustanove u suglasju sa godišnjim planom i programom rada tijekom cijele godine </w:t>
      </w:r>
    </w:p>
    <w:p>
      <w:pPr>
        <w:pStyle w:val="Normal"/>
        <w:spacing w:lineRule="auto" w:line="360"/>
        <w:jc w:val="both"/>
        <w:rPr>
          <w:rFonts w:ascii="Verdana" w:hAnsi="Verdana"/>
          <w:sz w:val="20"/>
          <w:szCs w:val="20"/>
        </w:rPr>
      </w:pPr>
      <w:r>
        <w:rPr>
          <w:rFonts w:ascii="Verdana" w:hAnsi="Verdana"/>
          <w:b/>
          <w:sz w:val="20"/>
          <w:szCs w:val="20"/>
        </w:rPr>
        <w:t xml:space="preserve">6. Rad i suradnja s roditeljima te vanjskim čimbenicima bitnim za rad Dječjeg vrtića </w:t>
      </w:r>
    </w:p>
    <w:p>
      <w:pPr>
        <w:pStyle w:val="Normal"/>
        <w:spacing w:lineRule="auto" w:line="360"/>
        <w:jc w:val="both"/>
        <w:rPr>
          <w:rFonts w:ascii="Verdana" w:hAnsi="Verdana"/>
          <w:sz w:val="20"/>
          <w:szCs w:val="20"/>
        </w:rPr>
      </w:pPr>
      <w:r>
        <w:rPr>
          <w:rFonts w:ascii="Verdana" w:hAnsi="Verdana"/>
          <w:sz w:val="20"/>
          <w:szCs w:val="20"/>
        </w:rPr>
        <w:t xml:space="preserve">- osiguravanje uvjeta za normalnu i nesmetanu suradnju na relaciji roditelj - dječji vrtić te uključivanje u realizaciju navedene suradnje </w:t>
      </w:r>
    </w:p>
    <w:p>
      <w:pPr>
        <w:pStyle w:val="Normal"/>
        <w:spacing w:lineRule="auto" w:line="360"/>
        <w:jc w:val="both"/>
        <w:rPr>
          <w:rFonts w:ascii="Verdana" w:hAnsi="Verdana"/>
          <w:sz w:val="20"/>
          <w:szCs w:val="20"/>
        </w:rPr>
      </w:pPr>
      <w:r>
        <w:rPr>
          <w:rFonts w:ascii="Verdana" w:hAnsi="Verdana"/>
          <w:sz w:val="20"/>
          <w:szCs w:val="20"/>
        </w:rPr>
        <w:t>- uključivanje u zajedničke roditeljske sastanke na početku i tijekom pedagoške godine u slučaju potrebe</w:t>
      </w:r>
    </w:p>
    <w:p>
      <w:pPr>
        <w:pStyle w:val="Normal"/>
        <w:spacing w:lineRule="auto" w:line="360"/>
        <w:jc w:val="both"/>
        <w:rPr>
          <w:rFonts w:ascii="Verdana" w:hAnsi="Verdana"/>
          <w:sz w:val="20"/>
          <w:szCs w:val="20"/>
        </w:rPr>
      </w:pPr>
      <w:r>
        <w:rPr>
          <w:rFonts w:ascii="Verdana" w:hAnsi="Verdana"/>
          <w:sz w:val="20"/>
          <w:szCs w:val="20"/>
        </w:rPr>
        <w:t xml:space="preserve">- individualni razgovori prema potrebi i zahtjevu roditelja ili stručnog osoblja </w:t>
      </w:r>
    </w:p>
    <w:p>
      <w:pPr>
        <w:pStyle w:val="Normal"/>
        <w:spacing w:lineRule="auto" w:line="360"/>
        <w:jc w:val="both"/>
        <w:rPr>
          <w:rFonts w:ascii="Verdana" w:hAnsi="Verdana"/>
          <w:sz w:val="20"/>
          <w:szCs w:val="20"/>
        </w:rPr>
      </w:pPr>
      <w:r>
        <w:rPr>
          <w:rFonts w:ascii="Verdana" w:hAnsi="Verdana"/>
          <w:sz w:val="20"/>
          <w:szCs w:val="20"/>
        </w:rPr>
        <w:t xml:space="preserve">- sudjelovanje u organizaciji i realizaciji te pripremi i izradi edukativnih materijala - suradnja s roditeljima u vezi s problematikom vezanom uz neposredni rad vrtića, rad osoblja, smještaj djece i sl. </w:t>
      </w:r>
    </w:p>
    <w:p>
      <w:pPr>
        <w:pStyle w:val="Normal"/>
        <w:spacing w:lineRule="auto" w:line="360"/>
        <w:jc w:val="both"/>
        <w:rPr>
          <w:rFonts w:ascii="Verdana" w:hAnsi="Verdana"/>
          <w:sz w:val="20"/>
          <w:szCs w:val="20"/>
        </w:rPr>
      </w:pPr>
      <w:r>
        <w:rPr>
          <w:rFonts w:ascii="Verdana" w:hAnsi="Verdana"/>
          <w:sz w:val="20"/>
          <w:szCs w:val="20"/>
        </w:rPr>
        <w:t>- suradnja s raznim udrugama,  Centrom za socijalnu skrb,  OŠ Gradac, DVD Gradac, Drvenik, Turističkom zajednicom, Crvenim križem i drugima.</w:t>
      </w:r>
    </w:p>
    <w:p>
      <w:pPr>
        <w:pStyle w:val="Normal"/>
        <w:spacing w:lineRule="auto" w:line="360"/>
        <w:jc w:val="both"/>
        <w:rPr>
          <w:rFonts w:ascii="Verdana" w:hAnsi="Verdana"/>
          <w:sz w:val="20"/>
          <w:szCs w:val="20"/>
        </w:rPr>
      </w:pPr>
      <w:r>
        <w:rPr>
          <w:rFonts w:ascii="Verdana" w:hAnsi="Verdana"/>
          <w:sz w:val="20"/>
          <w:szCs w:val="20"/>
        </w:rPr>
        <w:t xml:space="preserve">- suradnja s Ministarstvom znanosti i obrazovanja, Agencijom za odgoj i obrazovanje, Prosvjetnom inspekcijom </w:t>
      </w:r>
    </w:p>
    <w:p>
      <w:pPr>
        <w:pStyle w:val="Normal"/>
        <w:spacing w:lineRule="auto" w:line="360"/>
        <w:jc w:val="both"/>
        <w:rPr>
          <w:rFonts w:ascii="Verdana" w:hAnsi="Verdana"/>
          <w:sz w:val="20"/>
          <w:szCs w:val="20"/>
        </w:rPr>
      </w:pPr>
      <w:r>
        <w:rPr>
          <w:rFonts w:ascii="Verdana" w:hAnsi="Verdana"/>
          <w:sz w:val="20"/>
          <w:szCs w:val="20"/>
        </w:rPr>
        <w:t xml:space="preserve">- suradnja sa Županijskim uredom za prosvjetu, kulturu i sport te sa Uredom državne uprave </w:t>
      </w:r>
    </w:p>
    <w:p>
      <w:pPr>
        <w:pStyle w:val="Normal"/>
        <w:spacing w:lineRule="auto" w:line="360"/>
        <w:jc w:val="both"/>
        <w:rPr>
          <w:rFonts w:ascii="Verdana" w:hAnsi="Verdana"/>
          <w:sz w:val="20"/>
          <w:szCs w:val="20"/>
        </w:rPr>
      </w:pPr>
      <w:r>
        <w:rPr>
          <w:rFonts w:ascii="Verdana" w:hAnsi="Verdana"/>
          <w:sz w:val="20"/>
          <w:szCs w:val="20"/>
        </w:rPr>
        <w:t xml:space="preserve">- suradnja s drugim predškolskim ustanovama i ostalim ustanovama i organizacijama na području Općine, županije i šire tijekom cijele godine </w:t>
      </w:r>
    </w:p>
    <w:p>
      <w:pPr>
        <w:pStyle w:val="Normal"/>
        <w:spacing w:lineRule="auto" w:line="360"/>
        <w:jc w:val="both"/>
        <w:rPr>
          <w:rFonts w:ascii="Verdana" w:hAnsi="Verdana" w:cs="Arial"/>
          <w:sz w:val="20"/>
          <w:szCs w:val="20"/>
        </w:rPr>
      </w:pPr>
      <w:r>
        <w:rPr>
          <w:rFonts w:cs="Arial" w:ascii="Verdana" w:hAnsi="Verdana"/>
          <w:sz w:val="20"/>
          <w:szCs w:val="20"/>
        </w:rPr>
        <w:t xml:space="preserve">Poslovi i zadaće ravnatelja određeni su Zakonom i podzakonskim aktima, Statutom i drugim pravilnicima i poslovnicima, međutim, svaki ravnatelj u svoj rad unosi i svoju osobnost, interese, znanja i kapacitete koje ima. U tom smislu, moj osnovni interes kojim sam se vodila u radu kao pedagog, odgojitelj, a i danas kao ravnatelj je dijete, i težnja  sretnom djetetu u ustanovi koju vodim. </w:t>
      </w:r>
    </w:p>
    <w:p>
      <w:pPr>
        <w:pStyle w:val="Naslov"/>
        <w:tabs>
          <w:tab w:val="clear" w:pos="708"/>
          <w:tab w:val="left" w:pos="5259" w:leader="none"/>
        </w:tabs>
        <w:spacing w:lineRule="auto" w:line="360"/>
        <w:jc w:val="left"/>
        <w:rPr>
          <w:sz w:val="24"/>
          <w:szCs w:val="24"/>
        </w:rPr>
      </w:pPr>
      <w:r>
        <w:rPr>
          <w:rStyle w:val="Strong"/>
          <w:b/>
          <w:i w:val="false"/>
          <w:sz w:val="24"/>
          <w:szCs w:val="24"/>
        </w:rPr>
        <w:t>PEDAGOG</w:t>
      </w:r>
    </w:p>
    <w:p>
      <w:pPr>
        <w:pStyle w:val="Naslov"/>
        <w:tabs>
          <w:tab w:val="clear" w:pos="708"/>
          <w:tab w:val="left" w:pos="5259" w:leader="none"/>
        </w:tabs>
        <w:spacing w:lineRule="auto" w:line="360"/>
        <w:jc w:val="left"/>
        <w:rPr>
          <w:sz w:val="24"/>
          <w:szCs w:val="24"/>
        </w:rPr>
      </w:pPr>
      <w:r>
        <w:rPr>
          <w:rStyle w:val="Strong"/>
          <w:b/>
          <w:i w:val="false"/>
          <w:sz w:val="24"/>
          <w:szCs w:val="24"/>
        </w:rPr>
        <w:t xml:space="preserve">Plan i program rada pedagoga obuhvaća:  </w:t>
        <w:tab/>
      </w:r>
    </w:p>
    <w:p>
      <w:pPr>
        <w:pStyle w:val="Naslov"/>
        <w:numPr>
          <w:ilvl w:val="0"/>
          <w:numId w:val="24"/>
        </w:numPr>
        <w:spacing w:lineRule="auto" w:line="276"/>
        <w:jc w:val="left"/>
        <w:rPr/>
      </w:pPr>
      <w:r>
        <w:rPr>
          <w:rStyle w:val="Strong"/>
          <w:b w:val="false"/>
          <w:bCs w:val="false"/>
          <w:i w:val="false"/>
          <w:sz w:val="24"/>
          <w:szCs w:val="24"/>
        </w:rPr>
        <w:t>Predlaže i ostvaruje Godišnji plan i program rada Vrtića iz svojeg djelokruga rada te izrađuje izvješće o njegovom izvršenju ,</w:t>
      </w:r>
    </w:p>
    <w:p>
      <w:pPr>
        <w:pStyle w:val="Naslov"/>
        <w:numPr>
          <w:ilvl w:val="0"/>
          <w:numId w:val="24"/>
        </w:numPr>
        <w:spacing w:lineRule="auto" w:line="276"/>
        <w:jc w:val="left"/>
        <w:rPr/>
      </w:pPr>
      <w:r>
        <w:rPr>
          <w:rStyle w:val="Strong"/>
          <w:b w:val="false"/>
          <w:bCs w:val="false"/>
          <w:i w:val="false"/>
          <w:sz w:val="24"/>
          <w:szCs w:val="24"/>
        </w:rPr>
        <w:t>Izrađuje i provodi dnevni program rada ,</w:t>
      </w:r>
    </w:p>
    <w:p>
      <w:pPr>
        <w:pStyle w:val="Naslov"/>
        <w:numPr>
          <w:ilvl w:val="0"/>
          <w:numId w:val="24"/>
        </w:numPr>
        <w:spacing w:lineRule="auto" w:line="276"/>
        <w:jc w:val="left"/>
        <w:rPr/>
      </w:pPr>
      <w:r>
        <w:rPr>
          <w:rStyle w:val="Strong"/>
          <w:b w:val="false"/>
          <w:bCs w:val="false"/>
          <w:i w:val="false"/>
          <w:sz w:val="24"/>
          <w:szCs w:val="24"/>
        </w:rPr>
        <w:t>Sudjeluje u ustroju i obavljanju stručno pedagoškog rada u Vrtiću ,</w:t>
      </w:r>
    </w:p>
    <w:p>
      <w:pPr>
        <w:pStyle w:val="Naslov"/>
        <w:numPr>
          <w:ilvl w:val="0"/>
          <w:numId w:val="24"/>
        </w:numPr>
        <w:spacing w:lineRule="auto" w:line="276"/>
        <w:jc w:val="left"/>
        <w:rPr/>
      </w:pPr>
      <w:r>
        <w:rPr>
          <w:rStyle w:val="Strong"/>
          <w:b w:val="false"/>
          <w:bCs w:val="false"/>
          <w:i w:val="false"/>
          <w:sz w:val="24"/>
          <w:szCs w:val="24"/>
        </w:rPr>
        <w:t>Sudjeluje u izradi rasporeda odgojitelja u odgojnim skupinama ,</w:t>
      </w:r>
    </w:p>
    <w:p>
      <w:pPr>
        <w:pStyle w:val="Naslov"/>
        <w:numPr>
          <w:ilvl w:val="0"/>
          <w:numId w:val="24"/>
        </w:numPr>
        <w:spacing w:lineRule="auto" w:line="276"/>
        <w:jc w:val="left"/>
        <w:rPr/>
      </w:pPr>
      <w:r>
        <w:rPr>
          <w:rStyle w:val="Strong"/>
          <w:b w:val="false"/>
          <w:bCs w:val="false"/>
          <w:i w:val="false"/>
          <w:sz w:val="24"/>
          <w:szCs w:val="24"/>
        </w:rPr>
        <w:t>Sudjeluje u organizaciji dnevnih aktivnosti izvan odgojne skupine (posjete, izleti, javne priredbe i dr.) ,</w:t>
      </w:r>
    </w:p>
    <w:p>
      <w:pPr>
        <w:pStyle w:val="Naslov"/>
        <w:numPr>
          <w:ilvl w:val="0"/>
          <w:numId w:val="24"/>
        </w:numPr>
        <w:spacing w:lineRule="auto" w:line="276"/>
        <w:jc w:val="left"/>
        <w:rPr/>
      </w:pPr>
      <w:r>
        <w:rPr>
          <w:rStyle w:val="Strong"/>
          <w:b w:val="false"/>
          <w:bCs w:val="false"/>
          <w:i w:val="false"/>
          <w:sz w:val="24"/>
          <w:szCs w:val="24"/>
        </w:rPr>
        <w:t>Izrađuje i provodi tromjesečni program rada ,</w:t>
      </w:r>
    </w:p>
    <w:p>
      <w:pPr>
        <w:pStyle w:val="Naslov"/>
        <w:numPr>
          <w:ilvl w:val="0"/>
          <w:numId w:val="24"/>
        </w:numPr>
        <w:spacing w:lineRule="auto" w:line="276"/>
        <w:jc w:val="left"/>
        <w:rPr/>
      </w:pPr>
      <w:r>
        <w:rPr>
          <w:rStyle w:val="Strong"/>
          <w:b w:val="false"/>
          <w:bCs w:val="false"/>
          <w:i w:val="false"/>
          <w:sz w:val="24"/>
          <w:szCs w:val="24"/>
        </w:rPr>
        <w:t>Brine o cjelovitom odgojno-obrazovnom procesu, a osobito predlaže inovacije, suvremene metode i oblike rada koji će pridonijeti maksimalnom razvoju dječjih sposobnosti ,</w:t>
      </w:r>
    </w:p>
    <w:p>
      <w:pPr>
        <w:pStyle w:val="Naslov"/>
        <w:numPr>
          <w:ilvl w:val="0"/>
          <w:numId w:val="24"/>
        </w:numPr>
        <w:spacing w:lineRule="auto" w:line="276"/>
        <w:jc w:val="left"/>
        <w:rPr/>
      </w:pPr>
      <w:r>
        <w:rPr>
          <w:rStyle w:val="Strong"/>
          <w:b w:val="false"/>
          <w:bCs w:val="false"/>
          <w:i w:val="false"/>
          <w:sz w:val="24"/>
          <w:szCs w:val="24"/>
        </w:rPr>
        <w:t>Planira oblike suradnje s roditeljima i pomaže u rješavanju odgojnih situacija,</w:t>
      </w:r>
    </w:p>
    <w:p>
      <w:pPr>
        <w:pStyle w:val="Naslov"/>
        <w:numPr>
          <w:ilvl w:val="0"/>
          <w:numId w:val="24"/>
        </w:numPr>
        <w:spacing w:lineRule="auto" w:line="276"/>
        <w:jc w:val="left"/>
        <w:rPr/>
      </w:pPr>
      <w:r>
        <w:rPr>
          <w:rStyle w:val="Strong"/>
          <w:b w:val="false"/>
          <w:bCs w:val="false"/>
          <w:i w:val="false"/>
          <w:sz w:val="24"/>
          <w:szCs w:val="24"/>
        </w:rPr>
        <w:t>Pridonosi razvoju timskog rad u Vrtiću ,</w:t>
      </w:r>
    </w:p>
    <w:p>
      <w:pPr>
        <w:pStyle w:val="Naslov"/>
        <w:numPr>
          <w:ilvl w:val="0"/>
          <w:numId w:val="24"/>
        </w:numPr>
        <w:spacing w:lineRule="auto" w:line="276"/>
        <w:jc w:val="left"/>
        <w:rPr/>
      </w:pPr>
      <w:r>
        <w:rPr>
          <w:rStyle w:val="Strong"/>
          <w:b w:val="false"/>
          <w:bCs w:val="false"/>
          <w:i w:val="false"/>
          <w:sz w:val="24"/>
          <w:szCs w:val="24"/>
        </w:rPr>
        <w:t>Sudjeluje u obavljanju poslova u svezi upisa djece u Vrtić ,</w:t>
      </w:r>
    </w:p>
    <w:p>
      <w:pPr>
        <w:pStyle w:val="Naslov"/>
        <w:numPr>
          <w:ilvl w:val="0"/>
          <w:numId w:val="24"/>
        </w:numPr>
        <w:spacing w:lineRule="auto" w:line="276"/>
        <w:jc w:val="left"/>
        <w:rPr/>
      </w:pPr>
      <w:r>
        <w:rPr>
          <w:rStyle w:val="Strong"/>
          <w:b w:val="false"/>
          <w:bCs w:val="false"/>
          <w:i w:val="false"/>
          <w:sz w:val="24"/>
          <w:szCs w:val="24"/>
        </w:rPr>
        <w:t>Provodi interne oblike stručnog usavršavanja odgojno obrazovnih radnika ,</w:t>
      </w:r>
    </w:p>
    <w:p>
      <w:pPr>
        <w:pStyle w:val="Naslov"/>
        <w:numPr>
          <w:ilvl w:val="0"/>
          <w:numId w:val="24"/>
        </w:numPr>
        <w:spacing w:lineRule="auto" w:line="276"/>
        <w:jc w:val="left"/>
        <w:rPr/>
      </w:pPr>
      <w:r>
        <w:rPr>
          <w:rStyle w:val="Strong"/>
          <w:b w:val="false"/>
          <w:bCs w:val="false"/>
          <w:i w:val="false"/>
          <w:sz w:val="24"/>
          <w:szCs w:val="24"/>
        </w:rPr>
        <w:t>Vodi odgovarajuću pedagošku dokumentaciju te izrađuje odgovarajuća izvješća i evidencije ,</w:t>
      </w:r>
    </w:p>
    <w:p>
      <w:pPr>
        <w:pStyle w:val="Naslov"/>
        <w:numPr>
          <w:ilvl w:val="0"/>
          <w:numId w:val="24"/>
        </w:numPr>
        <w:spacing w:lineRule="auto" w:line="276"/>
        <w:jc w:val="left"/>
        <w:rPr/>
      </w:pPr>
      <w:r>
        <w:rPr>
          <w:rStyle w:val="Strong"/>
          <w:b w:val="false"/>
          <w:bCs w:val="false"/>
          <w:i w:val="false"/>
          <w:sz w:val="24"/>
          <w:szCs w:val="24"/>
        </w:rPr>
        <w:t>Sudjeluje u pripremi i radu Odgojiteljskog vijeća i drugih tijela Vrtića ,</w:t>
      </w:r>
    </w:p>
    <w:p>
      <w:pPr>
        <w:pStyle w:val="Naslov"/>
        <w:numPr>
          <w:ilvl w:val="0"/>
          <w:numId w:val="24"/>
        </w:numPr>
        <w:spacing w:lineRule="auto" w:line="276"/>
        <w:jc w:val="left"/>
        <w:rPr/>
      </w:pPr>
      <w:r>
        <w:rPr>
          <w:rStyle w:val="Strong"/>
          <w:b w:val="false"/>
          <w:bCs w:val="false"/>
          <w:i w:val="false"/>
          <w:sz w:val="24"/>
          <w:szCs w:val="24"/>
        </w:rPr>
        <w:t>Permanentno se stručno i pedagoški usavršava primjenjujući znanstvena dostignuća predškolskog odgoja ,</w:t>
      </w:r>
    </w:p>
    <w:p>
      <w:pPr>
        <w:pStyle w:val="Naslov"/>
        <w:numPr>
          <w:ilvl w:val="0"/>
          <w:numId w:val="25"/>
        </w:numPr>
        <w:spacing w:lineRule="auto" w:line="276"/>
        <w:jc w:val="left"/>
        <w:rPr/>
      </w:pPr>
      <w:r>
        <w:rPr>
          <w:rStyle w:val="Strong"/>
          <w:b w:val="false"/>
          <w:bCs w:val="false"/>
          <w:i w:val="false"/>
          <w:sz w:val="24"/>
          <w:szCs w:val="24"/>
        </w:rPr>
        <w:t>Surađuje u programima stalnog usavršavanja odgojitelja, te radi na poboljšanju cjelokupnog rada Vrtića ,</w:t>
      </w:r>
    </w:p>
    <w:p>
      <w:pPr>
        <w:pStyle w:val="Naslov"/>
        <w:numPr>
          <w:ilvl w:val="0"/>
          <w:numId w:val="25"/>
        </w:numPr>
        <w:spacing w:lineRule="auto" w:line="276"/>
        <w:jc w:val="left"/>
        <w:rPr/>
      </w:pPr>
      <w:r>
        <w:rPr>
          <w:rStyle w:val="Strong"/>
          <w:b w:val="false"/>
          <w:bCs w:val="false"/>
          <w:i w:val="false"/>
          <w:sz w:val="24"/>
          <w:szCs w:val="24"/>
        </w:rPr>
        <w:t>Predlaže inovacije, suvremene metode i oblike rada ,</w:t>
      </w:r>
    </w:p>
    <w:p>
      <w:pPr>
        <w:pStyle w:val="Naslov"/>
        <w:numPr>
          <w:ilvl w:val="0"/>
          <w:numId w:val="25"/>
        </w:numPr>
        <w:spacing w:lineRule="auto" w:line="276"/>
        <w:jc w:val="left"/>
        <w:rPr/>
      </w:pPr>
      <w:r>
        <w:rPr>
          <w:rStyle w:val="Strong"/>
          <w:b w:val="false"/>
          <w:bCs w:val="false"/>
          <w:i w:val="false"/>
          <w:sz w:val="24"/>
          <w:szCs w:val="24"/>
        </w:rPr>
        <w:t>Sistematski prati psihofizički razvoj i napredovanje djece u Vrtiću, utvrđuje opći razvojni status djece ili u pojedinom području razvoja evidentira djecu s posebnim potrebama ,</w:t>
      </w:r>
    </w:p>
    <w:p>
      <w:pPr>
        <w:pStyle w:val="Naslov"/>
        <w:numPr>
          <w:ilvl w:val="0"/>
          <w:numId w:val="25"/>
        </w:numPr>
        <w:spacing w:lineRule="auto" w:line="276"/>
        <w:jc w:val="left"/>
        <w:rPr/>
      </w:pPr>
      <w:r>
        <w:rPr>
          <w:rStyle w:val="Strong"/>
          <w:b w:val="false"/>
          <w:bCs w:val="false"/>
          <w:i w:val="false"/>
          <w:sz w:val="24"/>
          <w:szCs w:val="24"/>
        </w:rPr>
        <w:t>Prepoznaje i radi s darovitom djecom i promišlja razvojne zadaće za njihovo napredovanje prema sposobnostima ,</w:t>
      </w:r>
    </w:p>
    <w:p>
      <w:pPr>
        <w:pStyle w:val="Naslov"/>
        <w:numPr>
          <w:ilvl w:val="0"/>
          <w:numId w:val="25"/>
        </w:numPr>
        <w:spacing w:lineRule="auto" w:line="276"/>
        <w:jc w:val="left"/>
        <w:rPr/>
      </w:pPr>
      <w:r>
        <w:rPr>
          <w:rStyle w:val="Strong"/>
          <w:b w:val="false"/>
          <w:bCs w:val="false"/>
          <w:i w:val="false"/>
          <w:sz w:val="24"/>
          <w:szCs w:val="24"/>
        </w:rPr>
        <w:t>Radi s djecom s teškoćama u razvoju i njihovim roditeljima na emocionalnom psihološkom snalaženju obitelji za kvalitetniju pomoć u odrastanju djeteta ,</w:t>
      </w:r>
    </w:p>
    <w:p>
      <w:pPr>
        <w:pStyle w:val="Naslov"/>
        <w:numPr>
          <w:ilvl w:val="0"/>
          <w:numId w:val="25"/>
        </w:numPr>
        <w:spacing w:lineRule="auto" w:line="276"/>
        <w:jc w:val="left"/>
        <w:rPr/>
      </w:pPr>
      <w:r>
        <w:rPr>
          <w:rStyle w:val="Strong"/>
          <w:b w:val="false"/>
          <w:bCs w:val="false"/>
          <w:i w:val="false"/>
          <w:sz w:val="24"/>
          <w:szCs w:val="24"/>
        </w:rPr>
        <w:t>Obavlja i druge poslove po nalogu ravnatelja ,</w:t>
      </w:r>
    </w:p>
    <w:p>
      <w:pPr>
        <w:pStyle w:val="Naslov"/>
        <w:numPr>
          <w:ilvl w:val="0"/>
          <w:numId w:val="25"/>
        </w:numPr>
        <w:spacing w:lineRule="auto" w:line="276"/>
        <w:jc w:val="left"/>
        <w:rPr/>
      </w:pPr>
      <w:r>
        <w:rPr>
          <w:rStyle w:val="Strong"/>
          <w:b w:val="false"/>
          <w:bCs w:val="false"/>
          <w:i w:val="false"/>
          <w:sz w:val="24"/>
          <w:szCs w:val="24"/>
        </w:rPr>
        <w:t>Odgovara za pravovremeno i kvalitetno ostvarivanje odgojnih zadataka planiranim Godišnjim planom i programom rada, te za povjerenu mu imovinu i sredstva kojima se služi u radu .</w:t>
      </w:r>
    </w:p>
    <w:p>
      <w:pPr>
        <w:pStyle w:val="Naslov"/>
        <w:spacing w:lineRule="auto" w:line="276"/>
        <w:jc w:val="left"/>
        <w:rPr/>
      </w:pPr>
      <w:r>
        <w:rPr>
          <w:rStyle w:val="Strong"/>
          <w:b w:val="false"/>
          <w:bCs w:val="false"/>
          <w:i w:val="false"/>
          <w:sz w:val="24"/>
          <w:szCs w:val="24"/>
        </w:rPr>
        <w:t>Za svoj rad je odgovoran ravnatelju.</w:t>
      </w:r>
    </w:p>
    <w:p>
      <w:pPr>
        <w:pStyle w:val="Naslov"/>
        <w:spacing w:lineRule="auto" w:line="276"/>
        <w:jc w:val="left"/>
        <w:rPr>
          <w:rFonts w:ascii="Times New Roman" w:hAnsi="Times New Roman"/>
          <w:b w:val="false"/>
          <w:b w:val="false"/>
          <w:bCs w:val="false"/>
        </w:rPr>
      </w:pPr>
      <w:r>
        <w:rPr>
          <w:b w:val="false"/>
          <w:bCs w:val="false"/>
        </w:rPr>
      </w:r>
    </w:p>
    <w:p>
      <w:pPr>
        <w:pStyle w:val="Stilnaslova2"/>
        <w:numPr>
          <w:ilvl w:val="1"/>
          <w:numId w:val="1"/>
        </w:numPr>
        <w:rPr>
          <w:rFonts w:ascii="Times New Roman" w:hAnsi="Times New Roman"/>
          <w:b/>
          <w:b/>
          <w:i/>
          <w:i/>
          <w:sz w:val="24"/>
          <w:szCs w:val="24"/>
        </w:rPr>
      </w:pPr>
      <w:r>
        <w:rPr>
          <w:rFonts w:ascii="Times New Roman" w:hAnsi="Times New Roman"/>
          <w:b/>
          <w:i/>
          <w:sz w:val="24"/>
          <w:szCs w:val="24"/>
        </w:rPr>
        <w:t>GODIŠNJI  PLAN  RADA  STRUČNOG  SURADNIKA – PEDAGOGA 2023/2024</w:t>
      </w:r>
    </w:p>
    <w:p>
      <w:pPr>
        <w:pStyle w:val="Stilnaslova1"/>
        <w:numPr>
          <w:ilvl w:val="0"/>
          <w:numId w:val="1"/>
        </w:numPr>
        <w:rPr>
          <w:rFonts w:ascii="Times New Roman" w:hAnsi="Times New Roman"/>
          <w:b/>
          <w:b/>
          <w:i/>
          <w:i/>
          <w:sz w:val="24"/>
          <w:szCs w:val="24"/>
        </w:rPr>
      </w:pPr>
      <w:r>
        <w:rPr>
          <w:rFonts w:ascii="Times New Roman" w:hAnsi="Times New Roman"/>
          <w:b/>
          <w:i/>
          <w:sz w:val="24"/>
          <w:szCs w:val="24"/>
        </w:rPr>
        <w:t>ODGOJNO – OBRAZOVNI RAD</w:t>
      </w:r>
    </w:p>
    <w:p>
      <w:pPr>
        <w:pStyle w:val="Normal"/>
        <w:jc w:val="both"/>
        <w:rPr/>
      </w:pPr>
      <w:r>
        <w:rPr>
          <w:b/>
          <w:i/>
        </w:rPr>
        <w:t>Bitne zadaće</w:t>
      </w:r>
      <w:r>
        <w:rPr>
          <w:i/>
        </w:rPr>
        <w:t>:</w:t>
      </w:r>
    </w:p>
    <w:p>
      <w:pPr>
        <w:pStyle w:val="Normal"/>
        <w:jc w:val="both"/>
        <w:rPr>
          <w:i/>
          <w:i/>
        </w:rPr>
      </w:pPr>
      <w:r>
        <w:rPr>
          <w:i/>
        </w:rPr>
      </w:r>
    </w:p>
    <w:p>
      <w:pPr>
        <w:pStyle w:val="Normal"/>
        <w:ind w:left="360" w:hanging="0"/>
        <w:jc w:val="both"/>
        <w:rPr/>
      </w:pPr>
      <w:r>
        <w:rPr>
          <w:i/>
        </w:rPr>
        <w:t>-  U skladu s Programskim usmjerenjem odgoja i obrazovanja predškolske djece, ostvariti fleksibilnu organizaciju procesa njege i odgoja djece usmjerenu na cjelovit razvoj dječje osobnosti i kvalitetu odrastanja ,</w:t>
      </w:r>
    </w:p>
    <w:p>
      <w:pPr>
        <w:pStyle w:val="Normal"/>
        <w:ind w:left="360" w:hanging="0"/>
        <w:jc w:val="both"/>
        <w:rPr/>
      </w:pPr>
      <w:r>
        <w:rPr>
          <w:i/>
        </w:rPr>
        <w:t xml:space="preserve">-  Praćenjem dolaska i odlaska djece raditi na što funkcionalnijoj organizaciji dnevnog ritma </w:t>
      </w:r>
    </w:p>
    <w:p>
      <w:pPr>
        <w:pStyle w:val="Normal"/>
        <w:ind w:left="360" w:hanging="0"/>
        <w:jc w:val="both"/>
        <w:rPr/>
      </w:pPr>
      <w:r>
        <w:rPr>
          <w:i/>
        </w:rPr>
        <w:t>-   Osmišljavanje  aktivnosti ,</w:t>
      </w:r>
    </w:p>
    <w:p>
      <w:pPr>
        <w:pStyle w:val="Normal"/>
        <w:ind w:left="360" w:hanging="0"/>
        <w:jc w:val="both"/>
        <w:rPr/>
      </w:pPr>
      <w:r>
        <w:rPr>
          <w:i/>
        </w:rPr>
        <w:t xml:space="preserve"> </w:t>
      </w:r>
      <w:r>
        <w:rPr>
          <w:i/>
        </w:rPr>
        <w:t>-  Kontinuirano raditi na unapređivanju planiranja i programiranja odgojno-obrazovnog rada u skladu s Pravilnikom o obrascima i sadržaju pedagoške dokumentacije i evidencije o djeci u dječjem vrtiću (Narodne novine, br. 83, 27. rujna 2001.g.); poticati promišljanje i operacionalizaciju Programskog usmjerenja, prepoznavanje razvojnih potreba djece, razradu programskih sadržaja ,</w:t>
      </w:r>
    </w:p>
    <w:p>
      <w:pPr>
        <w:pStyle w:val="Normal"/>
        <w:numPr>
          <w:ilvl w:val="0"/>
          <w:numId w:val="27"/>
        </w:numPr>
        <w:jc w:val="both"/>
        <w:rPr/>
      </w:pPr>
      <w:r>
        <w:rPr>
          <w:i/>
        </w:rPr>
        <w:t>Održavati i razvijati razinu poticajnog materijalnog okruženja: uređivanje prostora prema potrebama i interesima djece, uređivanje novih centara te izmjena centara tijekom godine ,</w:t>
      </w:r>
    </w:p>
    <w:p>
      <w:pPr>
        <w:pStyle w:val="Normal"/>
        <w:numPr>
          <w:ilvl w:val="0"/>
          <w:numId w:val="27"/>
        </w:numPr>
        <w:jc w:val="both"/>
        <w:rPr/>
      </w:pPr>
      <w:r>
        <w:rPr>
          <w:i/>
        </w:rPr>
        <w:t>Poticanje razvoja socijalne kompetencije djece ,</w:t>
      </w:r>
    </w:p>
    <w:p>
      <w:pPr>
        <w:pStyle w:val="Normal"/>
        <w:ind w:left="360" w:hanging="0"/>
        <w:jc w:val="both"/>
        <w:rPr/>
      </w:pPr>
      <w:r>
        <w:rPr>
          <w:i/>
        </w:rPr>
        <w:t>-    Upoznavanje sa specifičnostima rada u mješovitim odgojnim grupama</w:t>
      </w:r>
    </w:p>
    <w:p>
      <w:pPr>
        <w:pStyle w:val="Normal"/>
        <w:ind w:left="360" w:hanging="0"/>
        <w:jc w:val="both"/>
        <w:rPr/>
      </w:pPr>
      <w:r>
        <w:rPr>
          <w:i/>
        </w:rPr>
        <w:t>-  Kontinuirano timsko praćenje psihofizičkog razvoja djece, osobito u godini pred polazak u školu ,</w:t>
      </w:r>
    </w:p>
    <w:p>
      <w:pPr>
        <w:pStyle w:val="Normal"/>
        <w:numPr>
          <w:ilvl w:val="0"/>
          <w:numId w:val="27"/>
        </w:numPr>
        <w:jc w:val="both"/>
        <w:rPr/>
      </w:pPr>
      <w:r>
        <w:rPr>
          <w:i/>
        </w:rPr>
        <w:t>Identifikacija i osiguravanje optimalnog pristupa djeci s posebnim potrebama ,</w:t>
      </w:r>
    </w:p>
    <w:p>
      <w:pPr>
        <w:pStyle w:val="Normal"/>
        <w:numPr>
          <w:ilvl w:val="0"/>
          <w:numId w:val="27"/>
        </w:numPr>
        <w:jc w:val="both"/>
        <w:rPr/>
      </w:pPr>
      <w:r>
        <w:rPr>
          <w:i/>
        </w:rPr>
        <w:t>Rad na funkcionalnom, pedagoški osmišljenom estetskom uređenju prostora Vrtića ,</w:t>
      </w:r>
    </w:p>
    <w:p>
      <w:pPr>
        <w:pStyle w:val="Normal"/>
        <w:ind w:left="360" w:hanging="0"/>
        <w:jc w:val="both"/>
        <w:rPr/>
      </w:pPr>
      <w:r>
        <w:rPr>
          <w:i/>
        </w:rPr>
        <w:t>-  Osmišljavanje programa obilježavanja blagdanâ i estetskog uređenja zajedničkih prostora .</w:t>
      </w:r>
    </w:p>
    <w:p>
      <w:pPr>
        <w:pStyle w:val="Normal"/>
        <w:jc w:val="both"/>
        <w:rPr>
          <w:i/>
          <w:i/>
        </w:rPr>
      </w:pPr>
      <w:r>
        <w:rPr>
          <w:i/>
        </w:rPr>
      </w:r>
    </w:p>
    <w:p>
      <w:pPr>
        <w:pStyle w:val="Normal"/>
        <w:jc w:val="both"/>
        <w:rPr>
          <w:i/>
          <w:i/>
        </w:rPr>
      </w:pPr>
      <w:r>
        <w:rPr>
          <w:b/>
          <w:i/>
          <w:sz w:val="28"/>
        </w:rPr>
        <w:t>NAOBRAZBA I USAVRŠAVANJE DJELATNIKA</w:t>
      </w:r>
    </w:p>
    <w:p>
      <w:pPr>
        <w:pStyle w:val="Normal"/>
        <w:jc w:val="both"/>
        <w:rPr>
          <w:i/>
          <w:i/>
        </w:rPr>
      </w:pPr>
      <w:r>
        <w:rPr>
          <w:b/>
          <w:i/>
        </w:rPr>
        <w:t>Bitne zadaće:</w:t>
      </w:r>
    </w:p>
    <w:p>
      <w:pPr>
        <w:pStyle w:val="Normal"/>
        <w:ind w:left="360" w:hanging="0"/>
        <w:jc w:val="both"/>
        <w:rPr/>
      </w:pPr>
      <w:r>
        <w:rPr>
          <w:i/>
        </w:rPr>
        <w:t>-   Razvijanje stručne kompetencije odgojitelja u cilju unapređivanja odgojne prakse ,</w:t>
      </w:r>
    </w:p>
    <w:p>
      <w:pPr>
        <w:pStyle w:val="Normal"/>
        <w:ind w:left="360" w:hanging="0"/>
        <w:jc w:val="both"/>
        <w:rPr/>
      </w:pPr>
      <w:r>
        <w:rPr>
          <w:i/>
        </w:rPr>
        <w:t>-   Razvijanje kompetencije u procjenjivanju potreba djece i njihovom uvažavanju u mikro i makro-organizaciji odgojno-obrazovnog procesa ,</w:t>
      </w:r>
    </w:p>
    <w:p>
      <w:pPr>
        <w:pStyle w:val="Normal"/>
        <w:ind w:left="360" w:hanging="0"/>
        <w:jc w:val="both"/>
        <w:rPr/>
      </w:pPr>
      <w:r>
        <w:rPr>
          <w:i/>
        </w:rPr>
        <w:t>-  Proširivanje stručnih spoznaja o razvoju, učenju, komunikacijskim procesima i posebnim potrebama djece ,</w:t>
      </w:r>
    </w:p>
    <w:p>
      <w:pPr>
        <w:pStyle w:val="Normal"/>
        <w:ind w:left="360" w:hanging="0"/>
        <w:jc w:val="both"/>
        <w:rPr/>
      </w:pPr>
      <w:r>
        <w:rPr>
          <w:i/>
        </w:rPr>
        <w:t>-  Osposobljavanje odgojitelja za kvalitetnije programiranje, planiranje i valorizaciju odgojno-obrazovnog rada u skladu s novom koncepcijom planiranja ,</w:t>
      </w:r>
    </w:p>
    <w:p>
      <w:pPr>
        <w:pStyle w:val="Normal"/>
        <w:jc w:val="both"/>
        <w:rPr>
          <w:b/>
          <w:b/>
          <w:i/>
          <w:i/>
          <w:sz w:val="28"/>
        </w:rPr>
      </w:pPr>
      <w:r>
        <w:rPr>
          <w:b/>
          <w:i/>
          <w:sz w:val="28"/>
        </w:rPr>
        <w:t>SURADNJA S RODITELJIMA</w:t>
      </w:r>
    </w:p>
    <w:p>
      <w:pPr>
        <w:pStyle w:val="Normal"/>
        <w:jc w:val="both"/>
        <w:rPr>
          <w:b/>
          <w:b/>
          <w:i/>
          <w:i/>
        </w:rPr>
      </w:pPr>
      <w:r>
        <w:rPr>
          <w:b/>
          <w:i/>
        </w:rPr>
        <w:t>Bitne zadaće:</w:t>
      </w:r>
    </w:p>
    <w:p>
      <w:pPr>
        <w:pStyle w:val="Normal"/>
        <w:numPr>
          <w:ilvl w:val="0"/>
          <w:numId w:val="27"/>
        </w:numPr>
        <w:jc w:val="both"/>
        <w:rPr/>
      </w:pPr>
      <w:r>
        <w:rPr>
          <w:i/>
        </w:rPr>
        <w:t>Jačanje roditeljske funkcije i podrška roditeljima; suodgovornost za razvoj djeteta te razvijanje povjerenja u odgojitelja i vrtić ,</w:t>
      </w:r>
    </w:p>
    <w:p>
      <w:pPr>
        <w:pStyle w:val="Normal"/>
        <w:numPr>
          <w:ilvl w:val="0"/>
          <w:numId w:val="27"/>
        </w:numPr>
        <w:jc w:val="both"/>
        <w:rPr/>
      </w:pPr>
      <w:r>
        <w:rPr>
          <w:i/>
        </w:rPr>
        <w:t>Pomoć roditeljima , informiranje putem plakata, informativnih materijala i osobnih kontakata,</w:t>
      </w:r>
    </w:p>
    <w:p>
      <w:pPr>
        <w:pStyle w:val="Normal"/>
        <w:numPr>
          <w:ilvl w:val="0"/>
          <w:numId w:val="27"/>
        </w:numPr>
        <w:jc w:val="both"/>
        <w:rPr/>
      </w:pPr>
      <w:r>
        <w:rPr>
          <w:i/>
        </w:rPr>
        <w:t>Uključivanje roditelja u odgojno-obrazovni rad ( suradnja u razdoblju adaptacije; sudjelovanje roditelja u realizaciji programa – prikupljanje didaktičkog materijala, gostovanje roditelja raznih zanimanja, pripremanje posjeta, izleta i svečanosti) ,</w:t>
      </w:r>
    </w:p>
    <w:p>
      <w:pPr>
        <w:pStyle w:val="Normal"/>
        <w:rPr>
          <w:b/>
          <w:b/>
          <w:i/>
          <w:i/>
          <w:sz w:val="28"/>
          <w:szCs w:val="28"/>
        </w:rPr>
      </w:pPr>
      <w:r>
        <w:rPr>
          <w:b/>
          <w:i/>
          <w:sz w:val="28"/>
          <w:szCs w:val="28"/>
        </w:rPr>
        <w:t>PLAN I TEME RODITELJSKIH SASTANAKA</w:t>
      </w:r>
    </w:p>
    <w:p>
      <w:pPr>
        <w:pStyle w:val="Normal"/>
        <w:tabs>
          <w:tab w:val="clear" w:pos="708"/>
          <w:tab w:val="left" w:pos="4536" w:leader="none"/>
          <w:tab w:val="left" w:pos="6804" w:leader="none"/>
        </w:tabs>
        <w:jc w:val="both"/>
        <w:rPr>
          <w:rFonts w:ascii="Times New Roman" w:hAnsi="Times New Roman"/>
          <w:b/>
          <w:b/>
          <w:i/>
          <w:i/>
        </w:rPr>
      </w:pPr>
      <w:r>
        <w:rPr>
          <w:rFonts w:ascii="Times New Roman" w:hAnsi="Times New Roman"/>
          <w:b/>
          <w:i/>
        </w:rPr>
        <w:t>TEMA</w:t>
        <w:tab/>
      </w:r>
    </w:p>
    <w:p>
      <w:pPr>
        <w:pStyle w:val="Normal"/>
        <w:tabs>
          <w:tab w:val="clear" w:pos="708"/>
          <w:tab w:val="left" w:pos="4536" w:leader="none"/>
          <w:tab w:val="left" w:pos="6804" w:leader="none"/>
        </w:tabs>
        <w:jc w:val="both"/>
        <w:rPr>
          <w:i/>
          <w:i/>
        </w:rPr>
      </w:pPr>
      <w:r>
        <w:rPr>
          <w:i/>
        </w:rPr>
        <w:t>Adaptacijsko razdoblje</w:t>
        <w:tab/>
        <w:t xml:space="preserve"> </w:t>
        <w:tab/>
      </w:r>
    </w:p>
    <w:p>
      <w:pPr>
        <w:pStyle w:val="Normal"/>
        <w:tabs>
          <w:tab w:val="clear" w:pos="708"/>
          <w:tab w:val="left" w:pos="4536" w:leader="none"/>
          <w:tab w:val="left" w:pos="6804" w:leader="none"/>
        </w:tabs>
        <w:jc w:val="both"/>
        <w:rPr/>
      </w:pPr>
      <w:r>
        <w:rPr>
          <w:i/>
        </w:rPr>
        <w:t>Program odgojno-obrazovnog rada sposebnim naglaskom na pripremi za školu</w:t>
        <w:tab/>
      </w:r>
    </w:p>
    <w:p>
      <w:pPr>
        <w:pStyle w:val="Normal"/>
        <w:jc w:val="both"/>
        <w:rPr/>
      </w:pPr>
      <w:r>
        <w:rPr>
          <w:b/>
          <w:i/>
          <w:sz w:val="28"/>
        </w:rPr>
        <w:t>SURADNJA S VANJSKIM USTANOVAMA</w:t>
      </w:r>
    </w:p>
    <w:p>
      <w:pPr>
        <w:pStyle w:val="Normal"/>
        <w:ind w:left="150" w:hanging="0"/>
        <w:jc w:val="both"/>
        <w:rPr/>
      </w:pPr>
      <w:r>
        <w:rPr>
          <w:i/>
        </w:rPr>
        <w:t>-     Suradnja s osnovnom školom</w:t>
      </w:r>
    </w:p>
    <w:p>
      <w:pPr>
        <w:pStyle w:val="Normal"/>
        <w:ind w:left="150" w:hanging="0"/>
        <w:jc w:val="both"/>
        <w:rPr/>
      </w:pPr>
      <w:r>
        <w:rPr>
          <w:i/>
        </w:rPr>
        <w:t>-     Organiziranje posjeta predškolaca osnovnoj školi i budućim učiteljima,</w:t>
      </w:r>
    </w:p>
    <w:p>
      <w:pPr>
        <w:pStyle w:val="Normal"/>
        <w:ind w:left="150" w:hanging="0"/>
        <w:jc w:val="both"/>
        <w:rPr/>
      </w:pPr>
      <w:r>
        <w:rPr>
          <w:i/>
        </w:rPr>
        <w:t>-  Suradnja s različitim ustanovama oko organiziranja posjeta i izleta predviđenih programom odgojno-obrazovnog rada ,</w:t>
      </w:r>
    </w:p>
    <w:p>
      <w:pPr>
        <w:pStyle w:val="Normal"/>
        <w:ind w:left="150" w:hanging="0"/>
        <w:jc w:val="both"/>
        <w:rPr/>
      </w:pPr>
      <w:r>
        <w:rPr>
          <w:i/>
        </w:rPr>
        <w:t>-     Suradnja s dječjim kazalištima (gostujući programi) ,</w:t>
      </w:r>
    </w:p>
    <w:p>
      <w:pPr>
        <w:pStyle w:val="Normal"/>
        <w:ind w:left="150" w:hanging="0"/>
        <w:jc w:val="both"/>
        <w:rPr/>
      </w:pPr>
      <w:r>
        <w:rPr>
          <w:i/>
        </w:rPr>
        <w:t>-    Suradnja s Ministarstvom prosvjete i športa RH, Agencijom za odgoj i obrazovanje i Županijskim uredom za prosvjetu (uključivanje u program seminara prema katalogu Agencije)</w:t>
      </w:r>
    </w:p>
    <w:p>
      <w:pPr>
        <w:pStyle w:val="Normal"/>
        <w:rPr/>
      </w:pPr>
      <w:r>
        <w:rPr>
          <w:b/>
          <w:bCs/>
          <w:i/>
          <w:sz w:val="28"/>
          <w:szCs w:val="28"/>
        </w:rPr>
        <w:t>PROGRAM BLAGDANSKIH SVEČANOSTI :</w:t>
      </w:r>
    </w:p>
    <w:p>
      <w:pPr>
        <w:pStyle w:val="Normal"/>
        <w:jc w:val="center"/>
        <w:rPr>
          <w:b/>
          <w:b/>
          <w:bCs/>
          <w:i/>
          <w:i/>
          <w:sz w:val="28"/>
          <w:szCs w:val="28"/>
        </w:rPr>
      </w:pPr>
      <w:r>
        <w:rPr>
          <w:b/>
          <w:bCs/>
          <w:i/>
          <w:sz w:val="28"/>
          <w:szCs w:val="28"/>
        </w:rPr>
      </w:r>
    </w:p>
    <w:p>
      <w:pPr>
        <w:pStyle w:val="Tijeloteksta"/>
        <w:ind w:left="360" w:hanging="0"/>
        <w:rPr/>
      </w:pPr>
      <w:r>
        <w:rPr/>
        <w:tab/>
        <w:tab/>
        <w:tab/>
        <w:tab/>
        <w:tab/>
        <w:t xml:space="preserve">  </w:t>
      </w:r>
      <w:r>
        <w:rPr>
          <w:i/>
        </w:rPr>
        <w:t>Rujan ( IX )</w:t>
      </w:r>
    </w:p>
    <w:p>
      <w:pPr>
        <w:pStyle w:val="Tijeloteksta"/>
        <w:ind w:left="360" w:hanging="0"/>
        <w:rPr>
          <w:i/>
          <w:i/>
        </w:rPr>
      </w:pPr>
      <w:r>
        <w:rPr>
          <w:i/>
        </w:rPr>
      </w:r>
    </w:p>
    <w:p>
      <w:pPr>
        <w:pStyle w:val="Tijeloteksta"/>
        <w:numPr>
          <w:ilvl w:val="1"/>
          <w:numId w:val="30"/>
        </w:numPr>
        <w:rPr>
          <w:i/>
          <w:i/>
        </w:rPr>
      </w:pPr>
      <w:r>
        <w:rPr>
          <w:i/>
        </w:rPr>
        <w:t>Blagdan Sv. Mihovila – zaštitnik mjesta Gradac</w:t>
      </w:r>
    </w:p>
    <w:p>
      <w:pPr>
        <w:pStyle w:val="Tijeloteksta"/>
        <w:ind w:left="360" w:hanging="0"/>
        <w:rPr>
          <w:i/>
          <w:i/>
        </w:rPr>
      </w:pPr>
      <w:r>
        <w:rPr>
          <w:i/>
        </w:rPr>
      </w:r>
    </w:p>
    <w:p>
      <w:pPr>
        <w:pStyle w:val="Tijeloteksta"/>
        <w:rPr>
          <w:b/>
          <w:b/>
          <w:i/>
          <w:i/>
        </w:rPr>
      </w:pPr>
      <w:r>
        <w:rPr>
          <w:b/>
          <w:i/>
        </w:rPr>
        <w:t xml:space="preserve">                   </w:t>
      </w:r>
      <w:r>
        <w:rPr>
          <w:b/>
          <w:i/>
        </w:rPr>
        <w:t>I Tromjesečje   ( listopad, studeni, prosinac )</w:t>
      </w:r>
    </w:p>
    <w:p>
      <w:pPr>
        <w:pStyle w:val="Tijeloteksta"/>
        <w:ind w:left="2160" w:firstLine="720"/>
        <w:rPr>
          <w:i/>
          <w:i/>
        </w:rPr>
      </w:pPr>
      <w:r>
        <w:rPr>
          <w:i/>
        </w:rPr>
        <w:tab/>
        <w:tab/>
      </w:r>
    </w:p>
    <w:p>
      <w:pPr>
        <w:pStyle w:val="Tijeloteksta"/>
        <w:ind w:left="2160" w:firstLine="720"/>
        <w:rPr>
          <w:i/>
          <w:i/>
        </w:rPr>
      </w:pPr>
      <w:r>
        <w:rPr>
          <w:i/>
        </w:rPr>
        <w:t xml:space="preserve">                     </w:t>
      </w:r>
      <w:r>
        <w:rPr>
          <w:i/>
        </w:rPr>
        <w:t>X</w:t>
      </w:r>
    </w:p>
    <w:p>
      <w:pPr>
        <w:pStyle w:val="Tijeloteksta"/>
        <w:rPr>
          <w:i/>
          <w:i/>
        </w:rPr>
      </w:pPr>
      <w:r>
        <w:rPr>
          <w:i/>
        </w:rPr>
        <w:t xml:space="preserve">Prvi tjedan u listopadu je Međunarodni dječji tjedan, a </w:t>
      </w:r>
    </w:p>
    <w:p>
      <w:pPr>
        <w:pStyle w:val="Tijeloteksta"/>
        <w:rPr>
          <w:i/>
          <w:i/>
        </w:rPr>
      </w:pPr>
      <w:r>
        <w:rPr>
          <w:i/>
        </w:rPr>
      </w:r>
    </w:p>
    <w:p>
      <w:pPr>
        <w:pStyle w:val="Tijeloteksta"/>
        <w:rPr>
          <w:i/>
          <w:i/>
        </w:rPr>
      </w:pPr>
      <w:r>
        <w:rPr>
          <w:i/>
        </w:rPr>
        <w:t>03.10. Dan djece</w:t>
      </w:r>
    </w:p>
    <w:p>
      <w:pPr>
        <w:pStyle w:val="Tijeloteksta"/>
        <w:rPr>
          <w:i/>
          <w:i/>
        </w:rPr>
      </w:pPr>
      <w:r>
        <w:rPr>
          <w:i/>
        </w:rPr>
        <w:t>04.10. Međunarodni dan zaštite životinja</w:t>
      </w:r>
    </w:p>
    <w:p>
      <w:pPr>
        <w:pStyle w:val="Tijeloteksta"/>
        <w:rPr>
          <w:i/>
          <w:i/>
          <w:lang w:val="de-DE"/>
        </w:rPr>
      </w:pPr>
      <w:r>
        <w:rPr>
          <w:i/>
          <w:lang w:val="de-DE"/>
        </w:rPr>
        <w:t>15.10. Svjetski dan pješačenja</w:t>
      </w:r>
    </w:p>
    <w:p>
      <w:pPr>
        <w:pStyle w:val="Tijeloteksta"/>
        <w:rPr>
          <w:i/>
          <w:i/>
          <w:lang w:val="de-DE"/>
        </w:rPr>
      </w:pPr>
      <w:r>
        <w:rPr>
          <w:i/>
          <w:lang w:val="de-DE"/>
        </w:rPr>
        <w:t>16.10. Dan kruha</w:t>
      </w:r>
    </w:p>
    <w:p>
      <w:pPr>
        <w:pStyle w:val="Tijeloteksta"/>
        <w:rPr>
          <w:i/>
          <w:i/>
          <w:lang w:val="de-DE"/>
        </w:rPr>
      </w:pPr>
      <w:r>
        <w:rPr>
          <w:i/>
          <w:lang w:val="de-DE"/>
        </w:rPr>
        <w:t>20.10. Dan jabuka</w:t>
      </w:r>
    </w:p>
    <w:p>
      <w:pPr>
        <w:pStyle w:val="Tijeloteksta"/>
        <w:rPr>
          <w:i/>
          <w:i/>
          <w:lang w:val="de-DE"/>
        </w:rPr>
      </w:pPr>
      <w:r>
        <w:rPr>
          <w:i/>
          <w:lang w:val="de-DE"/>
        </w:rPr>
        <w:tab/>
        <w:tab/>
        <w:tab/>
        <w:tab/>
        <w:tab/>
        <w:tab/>
        <w:t>XI</w:t>
      </w:r>
    </w:p>
    <w:p>
      <w:pPr>
        <w:pStyle w:val="Tijeloteksta"/>
        <w:rPr>
          <w:i/>
          <w:i/>
          <w:lang w:val="de-DE"/>
        </w:rPr>
      </w:pPr>
      <w:r>
        <w:rPr>
          <w:i/>
          <w:lang w:val="de-DE"/>
        </w:rPr>
        <w:t>01.11. Svi sveti (državni blagdan)</w:t>
      </w:r>
    </w:p>
    <w:p>
      <w:pPr>
        <w:pStyle w:val="Tijeloteksta"/>
        <w:rPr>
          <w:i/>
          <w:i/>
          <w:lang w:val="de-DE"/>
        </w:rPr>
      </w:pPr>
      <w:r>
        <w:rPr>
          <w:i/>
          <w:lang w:val="de-DE"/>
        </w:rPr>
        <w:t>17.11. Dan nepušenja</w:t>
      </w:r>
    </w:p>
    <w:p>
      <w:pPr>
        <w:pStyle w:val="Tijeloteksta"/>
        <w:rPr>
          <w:i/>
          <w:i/>
          <w:lang w:val="de-DE"/>
        </w:rPr>
      </w:pPr>
      <w:r>
        <w:rPr>
          <w:i/>
          <w:lang w:val="de-DE"/>
        </w:rPr>
      </w:r>
    </w:p>
    <w:p>
      <w:pPr>
        <w:pStyle w:val="Tijeloteksta"/>
        <w:rPr>
          <w:i/>
          <w:i/>
          <w:lang w:val="de-DE"/>
        </w:rPr>
      </w:pPr>
      <w:r>
        <w:rPr>
          <w:i/>
          <w:lang w:val="de-DE"/>
        </w:rPr>
        <w:tab/>
        <w:tab/>
        <w:tab/>
        <w:tab/>
        <w:tab/>
        <w:t>Jesenska svečanost</w:t>
      </w:r>
    </w:p>
    <w:p>
      <w:pPr>
        <w:pStyle w:val="Tijeloteksta"/>
        <w:rPr>
          <w:i/>
          <w:i/>
          <w:lang w:val="de-DE"/>
        </w:rPr>
      </w:pPr>
      <w:r>
        <w:rPr>
          <w:i/>
          <w:lang w:val="de-DE"/>
        </w:rPr>
        <w:tab/>
        <w:tab/>
        <w:tab/>
        <w:tab/>
        <w:tab/>
        <w:tab/>
        <w:t>XII</w:t>
      </w:r>
    </w:p>
    <w:p>
      <w:pPr>
        <w:pStyle w:val="Tijeloteksta"/>
        <w:rPr>
          <w:i/>
          <w:i/>
          <w:lang w:val="de-DE"/>
        </w:rPr>
      </w:pPr>
      <w:r>
        <w:rPr>
          <w:i/>
          <w:lang w:val="de-DE"/>
        </w:rPr>
        <w:t>06.12. Sveti Nikola</w:t>
      </w:r>
    </w:p>
    <w:p>
      <w:pPr>
        <w:pStyle w:val="Tijeloteksta"/>
        <w:rPr>
          <w:i/>
          <w:i/>
          <w:lang w:val="de-DE"/>
        </w:rPr>
      </w:pPr>
      <w:r>
        <w:rPr>
          <w:i/>
          <w:lang w:val="de-DE"/>
        </w:rPr>
        <w:t>10.12. Dan prava čovjeka</w:t>
      </w:r>
    </w:p>
    <w:p>
      <w:pPr>
        <w:pStyle w:val="Tijeloteksta"/>
        <w:rPr>
          <w:i/>
          <w:i/>
          <w:lang w:val="de-DE"/>
        </w:rPr>
      </w:pPr>
      <w:r>
        <w:rPr>
          <w:i/>
          <w:lang w:val="de-DE"/>
        </w:rPr>
        <w:t>13.12. Sveta Lucija</w:t>
      </w:r>
    </w:p>
    <w:p>
      <w:pPr>
        <w:pStyle w:val="Tijeloteksta"/>
        <w:rPr>
          <w:i/>
          <w:i/>
          <w:lang w:val="de-DE"/>
        </w:rPr>
      </w:pPr>
      <w:r>
        <w:rPr>
          <w:i/>
          <w:lang w:val="de-DE"/>
        </w:rPr>
        <w:t>25.12. Božić</w:t>
      </w:r>
    </w:p>
    <w:p>
      <w:pPr>
        <w:pStyle w:val="Tijeloteksta"/>
        <w:jc w:val="center"/>
        <w:rPr>
          <w:b/>
          <w:b/>
          <w:i/>
          <w:i/>
          <w:lang w:val="de-DE"/>
        </w:rPr>
      </w:pPr>
      <w:r>
        <w:rPr>
          <w:b/>
          <w:i/>
          <w:lang w:val="de-DE"/>
        </w:rPr>
      </w:r>
    </w:p>
    <w:p>
      <w:pPr>
        <w:pStyle w:val="Tijeloteksta"/>
        <w:jc w:val="center"/>
        <w:rPr>
          <w:b/>
          <w:b/>
          <w:i/>
          <w:i/>
          <w:lang w:val="de-DE"/>
        </w:rPr>
      </w:pPr>
      <w:r>
        <w:rPr>
          <w:b/>
          <w:i/>
          <w:lang w:val="de-DE"/>
        </w:rPr>
      </w:r>
    </w:p>
    <w:p>
      <w:pPr>
        <w:pStyle w:val="Tijeloteksta"/>
        <w:jc w:val="center"/>
        <w:rPr>
          <w:b/>
          <w:b/>
          <w:i/>
          <w:i/>
          <w:lang w:val="de-DE"/>
        </w:rPr>
      </w:pPr>
      <w:r>
        <w:rPr>
          <w:b/>
          <w:i/>
          <w:lang w:val="de-DE"/>
        </w:rPr>
        <w:t>II Tromjesečje</w:t>
        <w:tab/>
        <w:t>( siječanj, veljača, ožujak )</w:t>
      </w:r>
    </w:p>
    <w:p>
      <w:pPr>
        <w:pStyle w:val="Tijeloteksta"/>
        <w:rPr>
          <w:i/>
          <w:i/>
          <w:lang w:val="de-DE"/>
        </w:rPr>
      </w:pPr>
      <w:r>
        <w:rPr>
          <w:i/>
          <w:lang w:val="de-DE"/>
        </w:rPr>
        <w:tab/>
        <w:tab/>
        <w:tab/>
        <w:tab/>
        <w:tab/>
        <w:tab/>
        <w:tab/>
        <w:tab/>
        <w:tab/>
        <w:tab/>
        <w:tab/>
      </w:r>
    </w:p>
    <w:p>
      <w:pPr>
        <w:pStyle w:val="Tijeloteksta"/>
        <w:rPr>
          <w:i/>
          <w:i/>
        </w:rPr>
      </w:pPr>
      <w:r>
        <w:rPr>
          <w:i/>
        </w:rPr>
        <w:t xml:space="preserve">14.02. Valentinovo </w:t>
      </w:r>
    </w:p>
    <w:p>
      <w:pPr>
        <w:pStyle w:val="Tijeloteksta"/>
        <w:rPr/>
      </w:pPr>
      <w:r>
        <w:rPr>
          <w:i/>
        </w:rPr>
        <w:tab/>
        <w:tab/>
        <w:tab/>
        <w:tab/>
        <w:tab/>
      </w:r>
      <w:r>
        <w:rPr>
          <w:i/>
          <w:lang w:val="de-DE"/>
        </w:rPr>
        <w:t>Maškare</w:t>
      </w:r>
    </w:p>
    <w:p>
      <w:pPr>
        <w:pStyle w:val="Tijeloteksta"/>
        <w:rPr>
          <w:i/>
          <w:i/>
          <w:lang w:val="de-DE"/>
        </w:rPr>
      </w:pPr>
      <w:r>
        <w:rPr>
          <w:i/>
          <w:lang w:val="de-DE"/>
        </w:rPr>
        <w:tab/>
        <w:tab/>
        <w:tab/>
        <w:tab/>
        <w:t>Proljetna svečanost</w:t>
      </w:r>
    </w:p>
    <w:p>
      <w:pPr>
        <w:pStyle w:val="Tijeloteksta"/>
        <w:rPr>
          <w:i/>
          <w:i/>
          <w:lang w:val="de-DE"/>
        </w:rPr>
      </w:pPr>
      <w:r>
        <w:rPr>
          <w:i/>
          <w:lang w:val="de-DE"/>
        </w:rPr>
      </w:r>
    </w:p>
    <w:p>
      <w:pPr>
        <w:pStyle w:val="Tijeloteksta"/>
        <w:rPr>
          <w:i/>
          <w:i/>
          <w:lang w:val="de-DE"/>
        </w:rPr>
      </w:pPr>
      <w:r>
        <w:rPr>
          <w:i/>
          <w:lang w:val="de-DE"/>
        </w:rPr>
        <w:t xml:space="preserve">19.03. Blagdan Svetog Josipa – Dan očeva </w:t>
      </w:r>
    </w:p>
    <w:p>
      <w:pPr>
        <w:pStyle w:val="Tijeloteksta"/>
        <w:rPr>
          <w:i/>
          <w:i/>
          <w:lang w:val="de-DE"/>
        </w:rPr>
      </w:pPr>
      <w:r>
        <w:rPr>
          <w:i/>
          <w:lang w:val="de-DE"/>
        </w:rPr>
        <w:t>21.03. Svjetski dan zaštite šuma</w:t>
      </w:r>
    </w:p>
    <w:p>
      <w:pPr>
        <w:pStyle w:val="Tijeloteksta"/>
        <w:rPr>
          <w:i/>
          <w:i/>
          <w:lang w:val="de-DE"/>
        </w:rPr>
      </w:pPr>
      <w:r>
        <w:rPr>
          <w:i/>
          <w:lang w:val="de-DE"/>
        </w:rPr>
        <w:t>22.03. Dan zaštite voda</w:t>
      </w:r>
    </w:p>
    <w:p>
      <w:pPr>
        <w:pStyle w:val="Tijeloteksta"/>
        <w:jc w:val="center"/>
        <w:rPr>
          <w:b/>
          <w:b/>
          <w:i/>
          <w:i/>
          <w:lang w:val="de-DE"/>
        </w:rPr>
      </w:pPr>
      <w:r>
        <w:rPr>
          <w:b/>
          <w:i/>
          <w:lang w:val="de-DE"/>
        </w:rPr>
      </w:r>
    </w:p>
    <w:p>
      <w:pPr>
        <w:pStyle w:val="Tijeloteksta"/>
        <w:jc w:val="center"/>
        <w:rPr>
          <w:b/>
          <w:b/>
          <w:i/>
          <w:i/>
          <w:lang w:val="de-DE"/>
        </w:rPr>
      </w:pPr>
      <w:r>
        <w:rPr>
          <w:b/>
          <w:i/>
          <w:lang w:val="de-DE"/>
        </w:rPr>
      </w:r>
    </w:p>
    <w:p>
      <w:pPr>
        <w:pStyle w:val="Tijeloteksta"/>
        <w:jc w:val="center"/>
        <w:rPr>
          <w:b/>
          <w:b/>
          <w:i/>
          <w:i/>
          <w:lang w:val="de-DE"/>
        </w:rPr>
      </w:pPr>
      <w:r>
        <w:rPr>
          <w:b/>
          <w:i/>
          <w:lang w:val="de-DE"/>
        </w:rPr>
        <w:t>III Tromjesečje       ( travanj, svibanj, lipanj )</w:t>
      </w:r>
    </w:p>
    <w:p>
      <w:pPr>
        <w:pStyle w:val="Tijeloteksta"/>
        <w:rPr>
          <w:i/>
          <w:i/>
          <w:lang w:val="de-DE"/>
        </w:rPr>
      </w:pPr>
      <w:r>
        <w:rPr>
          <w:i/>
          <w:lang w:val="de-DE"/>
        </w:rPr>
        <w:tab/>
        <w:tab/>
        <w:tab/>
        <w:tab/>
        <w:t xml:space="preserve">         </w:t>
      </w:r>
    </w:p>
    <w:p>
      <w:pPr>
        <w:pStyle w:val="Tijeloteksta"/>
        <w:rPr/>
      </w:pPr>
      <w:r>
        <w:rPr>
          <w:i/>
          <w:lang w:val="de-DE"/>
        </w:rPr>
        <w:t xml:space="preserve">                                     </w:t>
      </w:r>
      <w:r>
        <w:rPr>
          <w:i/>
        </w:rPr>
        <w:t>USKRS     (simbolika života i rađanja)</w:t>
      </w:r>
    </w:p>
    <w:p>
      <w:pPr>
        <w:pStyle w:val="Tijeloteksta"/>
        <w:rPr>
          <w:i/>
          <w:i/>
        </w:rPr>
      </w:pPr>
      <w:r>
        <w:rPr>
          <w:i/>
        </w:rPr>
        <w:tab/>
        <w:tab/>
        <w:tab/>
        <w:tab/>
      </w:r>
    </w:p>
    <w:p>
      <w:pPr>
        <w:pStyle w:val="Tijeloteksta"/>
        <w:rPr>
          <w:i/>
          <w:i/>
        </w:rPr>
      </w:pPr>
      <w:r>
        <w:rPr>
          <w:i/>
        </w:rPr>
        <w:t xml:space="preserve">07.04. Svjetski dan zdravlja </w:t>
      </w:r>
    </w:p>
    <w:p>
      <w:pPr>
        <w:pStyle w:val="Tijeloteksta"/>
        <w:rPr>
          <w:i/>
          <w:i/>
        </w:rPr>
      </w:pPr>
      <w:r>
        <w:rPr>
          <w:i/>
        </w:rPr>
        <w:t>22.04. Dan planeta Zemlja</w:t>
      </w:r>
    </w:p>
    <w:p>
      <w:pPr>
        <w:pStyle w:val="Tijeloteksta"/>
        <w:rPr>
          <w:i/>
          <w:i/>
        </w:rPr>
      </w:pPr>
      <w:r>
        <w:rPr>
          <w:i/>
        </w:rPr>
        <w:t>23.04. Sv. Juraj (zaštitnik mjesta Drvenik)</w:t>
      </w:r>
    </w:p>
    <w:p>
      <w:pPr>
        <w:pStyle w:val="Tijeloteksta"/>
        <w:rPr>
          <w:i/>
          <w:i/>
        </w:rPr>
      </w:pPr>
      <w:r>
        <w:rPr>
          <w:i/>
        </w:rPr>
        <w:t xml:space="preserve">03.05. Dan Sunca </w:t>
      </w:r>
    </w:p>
    <w:p>
      <w:pPr>
        <w:pStyle w:val="Tijeloteksta"/>
        <w:rPr>
          <w:i/>
          <w:i/>
        </w:rPr>
      </w:pPr>
      <w:r>
        <w:rPr>
          <w:i/>
        </w:rPr>
        <w:t xml:space="preserve">09.05. Majčin dan  </w:t>
      </w:r>
    </w:p>
    <w:p>
      <w:pPr>
        <w:pStyle w:val="Tijeloteksta"/>
        <w:rPr>
          <w:i/>
          <w:i/>
        </w:rPr>
      </w:pPr>
      <w:r>
        <w:rPr>
          <w:i/>
        </w:rPr>
        <w:t>22.05. Dan zaštite prirode</w:t>
      </w:r>
    </w:p>
    <w:p>
      <w:pPr>
        <w:pStyle w:val="Tijeloteksta"/>
        <w:rPr>
          <w:i/>
          <w:i/>
        </w:rPr>
      </w:pPr>
      <w:r>
        <w:rPr>
          <w:i/>
        </w:rPr>
        <w:t xml:space="preserve">05.06. Dan zaštite čovjekovog okoliša </w:t>
      </w:r>
    </w:p>
    <w:p>
      <w:pPr>
        <w:pStyle w:val="Tijeloteksta"/>
        <w:rPr>
          <w:b/>
          <w:b/>
          <w:i/>
          <w:i/>
          <w:sz w:val="28"/>
          <w:szCs w:val="28"/>
        </w:rPr>
      </w:pPr>
      <w:r>
        <w:rPr>
          <w:b/>
          <w:i/>
          <w:sz w:val="28"/>
          <w:szCs w:val="28"/>
        </w:rPr>
        <w:tab/>
      </w:r>
    </w:p>
    <w:p>
      <w:pPr>
        <w:pStyle w:val="Tijeloteksta"/>
        <w:rPr>
          <w:b/>
          <w:b/>
          <w:i/>
          <w:i/>
          <w:sz w:val="28"/>
          <w:szCs w:val="28"/>
        </w:rPr>
      </w:pPr>
      <w:r>
        <w:rPr>
          <w:b/>
          <w:i/>
          <w:sz w:val="28"/>
          <w:szCs w:val="28"/>
        </w:rPr>
        <w:t>IZVEDBENI PROGRAM KULTURNE I JAVNE DJELATNOSTI:</w:t>
      </w:r>
    </w:p>
    <w:p>
      <w:pPr>
        <w:pStyle w:val="Tijeloteksta"/>
        <w:jc w:val="center"/>
        <w:rPr>
          <w:b/>
          <w:b/>
          <w:i/>
          <w:i/>
          <w:sz w:val="28"/>
          <w:szCs w:val="28"/>
        </w:rPr>
      </w:pPr>
      <w:r>
        <w:rPr>
          <w:b/>
          <w:i/>
          <w:sz w:val="28"/>
          <w:szCs w:val="28"/>
        </w:rPr>
      </w:r>
    </w:p>
    <w:p>
      <w:pPr>
        <w:pStyle w:val="Tijeloteksta"/>
        <w:jc w:val="center"/>
        <w:rPr>
          <w:i/>
          <w:i/>
        </w:rPr>
      </w:pPr>
      <w:r>
        <w:rPr>
          <w:i/>
        </w:rPr>
      </w:r>
    </w:p>
    <w:tbl>
      <w:tblPr>
        <w:tblW w:w="8520" w:type="dxa"/>
        <w:jc w:val="center"/>
        <w:tblInd w:w="0" w:type="dxa"/>
        <w:tblLayout w:type="fixed"/>
        <w:tblCellMar>
          <w:top w:w="0" w:type="dxa"/>
          <w:left w:w="108" w:type="dxa"/>
          <w:bottom w:w="0" w:type="dxa"/>
          <w:right w:w="108" w:type="dxa"/>
        </w:tblCellMar>
      </w:tblPr>
      <w:tblGrid>
        <w:gridCol w:w="2840"/>
        <w:gridCol w:w="2840"/>
        <w:gridCol w:w="2840"/>
      </w:tblGrid>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SADRŽAJ</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NOSITELJ</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VRIJEME REALIZACIJE</w:t>
            </w:r>
          </w:p>
        </w:tc>
      </w:tr>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DANI KRUHA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OBILJEŽAVANJE PO SKUPINAMA/ NA NIVOU VRTIĆA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LISTOPAD</w:t>
            </w:r>
          </w:p>
        </w:tc>
      </w:tr>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BLAGDAN SV. NIKOLE</w:t>
            </w:r>
          </w:p>
          <w:p>
            <w:pPr>
              <w:pStyle w:val="Tijeloteksta"/>
              <w:widowControl w:val="false"/>
              <w:jc w:val="center"/>
              <w:rPr>
                <w:i/>
                <w:i/>
              </w:rPr>
            </w:pPr>
            <w:r>
              <w:rPr>
                <w:i/>
              </w:rPr>
              <w:t>BOŽIĆ</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OBILJEŽAVANJE PO SKUPINAMA/ NA NIVOU VRTIĆA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PROSINAC</w:t>
            </w:r>
          </w:p>
        </w:tc>
      </w:tr>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POKLADNE SVEČANOSTI (MAŠKARE)</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OBILJEŽAVANJE PO SKUPINAMA/ NA NIVOU VRTIĆA-MJESTA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VELJAČA</w:t>
            </w:r>
          </w:p>
        </w:tc>
      </w:tr>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USKRS</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OBILJEŽAVANJE PO SKUPINAMA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OŽUJAK/ TRAVANJ</w:t>
            </w:r>
          </w:p>
        </w:tc>
      </w:tr>
      <w:tr>
        <w:trPr/>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ZAVRŠNA SVEČANOST ILI IZLET</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ODGOJITELJ PREDŠKOLSKE SKUPINE- NA NIVOU VRTIĆA</w:t>
            </w:r>
          </w:p>
        </w:tc>
        <w:tc>
          <w:tcPr>
            <w:tcW w:w="2840"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LIPANJ</w:t>
            </w:r>
          </w:p>
        </w:tc>
      </w:tr>
    </w:tbl>
    <w:p>
      <w:pPr>
        <w:pStyle w:val="Tijeloteksta"/>
        <w:jc w:val="center"/>
        <w:rPr>
          <w:i/>
          <w:i/>
          <w:lang w:val="en-GB"/>
        </w:rPr>
      </w:pPr>
      <w:r>
        <w:rPr>
          <w:i/>
          <w:lang w:val="en-GB"/>
        </w:rPr>
      </w:r>
    </w:p>
    <w:p>
      <w:pPr>
        <w:pStyle w:val="Tijeloteksta"/>
        <w:jc w:val="center"/>
        <w:rPr>
          <w:i/>
          <w:i/>
          <w:lang w:val="en-GB"/>
        </w:rPr>
      </w:pPr>
      <w:r>
        <w:rPr>
          <w:i/>
          <w:lang w:val="en-GB"/>
        </w:rPr>
      </w:r>
    </w:p>
    <w:p>
      <w:pPr>
        <w:pStyle w:val="Tijeloteksta"/>
        <w:jc w:val="center"/>
        <w:rPr>
          <w:i/>
          <w:i/>
          <w:lang w:val="en-GB"/>
        </w:rPr>
      </w:pPr>
      <w:r>
        <w:rPr>
          <w:i/>
          <w:lang w:val="en-GB"/>
        </w:rPr>
      </w:r>
    </w:p>
    <w:p>
      <w:pPr>
        <w:pStyle w:val="Tijeloteksta"/>
        <w:jc w:val="left"/>
        <w:rPr>
          <w:i/>
          <w:i/>
          <w:lang w:val="en-GB"/>
        </w:rPr>
      </w:pPr>
      <w:r>
        <w:rPr>
          <w:i/>
          <w:lang w:val="en-GB"/>
        </w:rPr>
      </w:r>
    </w:p>
    <w:p>
      <w:pPr>
        <w:pStyle w:val="Tijeloteksta"/>
        <w:jc w:val="left"/>
        <w:rPr>
          <w:i/>
          <w:i/>
          <w:lang w:val="en-GB"/>
        </w:rPr>
      </w:pPr>
      <w:r>
        <w:rPr>
          <w:i/>
          <w:lang w:val="en-GB"/>
        </w:rPr>
      </w:r>
    </w:p>
    <w:p>
      <w:pPr>
        <w:pStyle w:val="Tijeloteksta"/>
        <w:jc w:val="left"/>
        <w:rPr>
          <w:i/>
          <w:i/>
          <w:lang w:val="en-GB"/>
        </w:rPr>
      </w:pPr>
      <w:r>
        <w:rPr>
          <w:i/>
          <w:lang w:val="en-GB"/>
        </w:rPr>
      </w:r>
    </w:p>
    <w:p>
      <w:pPr>
        <w:pStyle w:val="Tijeloteksta"/>
        <w:jc w:val="center"/>
        <w:rPr>
          <w:b/>
          <w:b/>
          <w:i/>
          <w:i/>
          <w:sz w:val="28"/>
          <w:szCs w:val="28"/>
        </w:rPr>
      </w:pPr>
      <w:r>
        <w:rPr>
          <w:b/>
          <w:i/>
          <w:sz w:val="28"/>
          <w:szCs w:val="28"/>
        </w:rPr>
        <w:t>ESTETSKO UREĐENJE PROSTORA:</w:t>
      </w:r>
    </w:p>
    <w:p>
      <w:pPr>
        <w:pStyle w:val="Tijeloteksta"/>
        <w:jc w:val="left"/>
        <w:rPr>
          <w:b/>
          <w:b/>
          <w:i/>
          <w:i/>
          <w:sz w:val="28"/>
          <w:szCs w:val="28"/>
        </w:rPr>
      </w:pPr>
      <w:r>
        <w:rPr>
          <w:b/>
          <w:i/>
          <w:sz w:val="28"/>
          <w:szCs w:val="28"/>
        </w:rPr>
      </w:r>
    </w:p>
    <w:tbl>
      <w:tblPr>
        <w:tblW w:w="8295" w:type="dxa"/>
        <w:jc w:val="center"/>
        <w:tblInd w:w="0" w:type="dxa"/>
        <w:tblLayout w:type="fixed"/>
        <w:tblCellMar>
          <w:top w:w="0" w:type="dxa"/>
          <w:left w:w="108" w:type="dxa"/>
          <w:bottom w:w="0" w:type="dxa"/>
          <w:right w:w="108" w:type="dxa"/>
        </w:tblCellMar>
      </w:tblPr>
      <w:tblGrid>
        <w:gridCol w:w="6344"/>
        <w:gridCol w:w="1950"/>
      </w:tblGrid>
      <w:tr>
        <w:trPr/>
        <w:tc>
          <w:tcPr>
            <w:tcW w:w="6344"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jc w:val="center"/>
              <w:rPr>
                <w:i/>
                <w:i/>
              </w:rPr>
            </w:pPr>
            <w:r>
              <w:rPr>
                <w:i/>
              </w:rPr>
              <w:t>TEMA:</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VRIJEME REALIZACIJE: (MJESEC)</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LJETO</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RUJAN</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JESEN</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LISTOPAD/</w:t>
            </w:r>
          </w:p>
          <w:p>
            <w:pPr>
              <w:pStyle w:val="Tijeloteksta"/>
              <w:widowControl w:val="false"/>
              <w:jc w:val="center"/>
              <w:rPr>
                <w:i/>
                <w:i/>
              </w:rPr>
            </w:pPr>
            <w:r>
              <w:rPr>
                <w:i/>
              </w:rPr>
              <w:t>STUDENI</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lang w:val="de-DE"/>
              </w:rPr>
            </w:pPr>
            <w:r>
              <w:rPr>
                <w:i/>
                <w:lang w:val="de-DE"/>
              </w:rPr>
              <w:t>ZIMA, ČIZMA SVETOG NIKOLE, BOŽIĆ</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PROSINAC/ SIJEČANJ</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VALENTINOVO, IZLOŽBA MASKI</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VELJAČA</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PROLJEĆE, USKRS</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OŽUJAK/ TRAVANJ</w:t>
            </w:r>
          </w:p>
        </w:tc>
      </w:tr>
      <w:tr>
        <w:trPr/>
        <w:tc>
          <w:tcPr>
            <w:tcW w:w="6344"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MAJČIN DAN</w:t>
            </w:r>
          </w:p>
        </w:tc>
        <w:tc>
          <w:tcPr>
            <w:tcW w:w="1950" w:type="dxa"/>
            <w:tcBorders>
              <w:top w:val="single" w:sz="4" w:space="0" w:color="000000"/>
              <w:left w:val="single" w:sz="4" w:space="0" w:color="000000"/>
              <w:bottom w:val="single" w:sz="4" w:space="0" w:color="000000"/>
              <w:right w:val="single" w:sz="4" w:space="0" w:color="000000"/>
            </w:tcBorders>
          </w:tcPr>
          <w:p>
            <w:pPr>
              <w:pStyle w:val="Tijeloteksta"/>
              <w:widowControl w:val="false"/>
              <w:jc w:val="center"/>
              <w:rPr>
                <w:i/>
                <w:i/>
              </w:rPr>
            </w:pPr>
            <w:r>
              <w:rPr>
                <w:i/>
              </w:rPr>
              <w:t>SVIBANJ</w:t>
            </w:r>
          </w:p>
        </w:tc>
      </w:tr>
    </w:tbl>
    <w:p>
      <w:pPr>
        <w:pStyle w:val="Tijeloteksta"/>
        <w:jc w:val="left"/>
        <w:rPr>
          <w:sz w:val="32"/>
          <w:szCs w:val="20"/>
          <w:lang w:val="en-GB"/>
        </w:rPr>
      </w:pPr>
      <w:r>
        <w:rPr>
          <w:sz w:val="32"/>
          <w:szCs w:val="20"/>
          <w:lang w:val="en-GB"/>
        </w:rPr>
      </w:r>
    </w:p>
    <w:p>
      <w:pPr>
        <w:pStyle w:val="Normal"/>
        <w:jc w:val="right"/>
        <w:rPr>
          <w:i/>
          <w:i/>
          <w:sz w:val="32"/>
        </w:rPr>
      </w:pPr>
      <w:r>
        <w:rPr>
          <w:i/>
          <w:sz w:val="32"/>
        </w:rPr>
      </w:r>
    </w:p>
    <w:p>
      <w:pPr>
        <w:pStyle w:val="Normal"/>
        <w:jc w:val="right"/>
        <w:rPr>
          <w:i/>
          <w:i/>
          <w:sz w:val="28"/>
        </w:rPr>
      </w:pPr>
      <w:r>
        <w:rPr>
          <w:i/>
          <w:sz w:val="28"/>
        </w:rPr>
        <w:t>Dražena Radonić</w:t>
      </w:r>
    </w:p>
    <w:p>
      <w:pPr>
        <w:pStyle w:val="Normal"/>
        <w:spacing w:lineRule="auto" w:line="276"/>
        <w:jc w:val="right"/>
        <w:rPr>
          <w:sz w:val="24"/>
          <w:szCs w:val="24"/>
        </w:rPr>
      </w:pPr>
      <w:r>
        <w:rPr>
          <w:rStyle w:val="Strong"/>
          <w:bCs w:val="false"/>
          <w:i/>
          <w:sz w:val="28"/>
          <w:szCs w:val="24"/>
        </w:rPr>
        <w:t>prof. pedagogije</w:t>
      </w:r>
    </w:p>
    <w:p>
      <w:pPr>
        <w:pStyle w:val="Stilnaslova3"/>
        <w:jc w:val="center"/>
        <w:rPr>
          <w:rFonts w:ascii="Times New Roman" w:hAnsi="Times New Roman"/>
          <w:sz w:val="24"/>
          <w:szCs w:val="24"/>
          <w:lang w:val="hr-HR"/>
        </w:rPr>
      </w:pPr>
      <w:bookmarkStart w:id="1" w:name="_Toc83814602"/>
      <w:r>
        <w:rPr>
          <w:rFonts w:ascii="Times New Roman" w:hAnsi="Times New Roman"/>
          <w:sz w:val="28"/>
          <w:szCs w:val="28"/>
          <w:lang w:val="hr-HR"/>
        </w:rPr>
        <w:t xml:space="preserve">Plan i program rada logopeda 2023./2024. – </w:t>
      </w:r>
      <w:bookmarkEnd w:id="1"/>
      <w:r>
        <w:rPr>
          <w:rFonts w:ascii="Times New Roman" w:hAnsi="Times New Roman"/>
          <w:sz w:val="28"/>
          <w:szCs w:val="28"/>
          <w:lang w:val="hr-HR"/>
        </w:rPr>
        <w:t>Anita Mravičić</w:t>
      </w:r>
    </w:p>
    <w:p>
      <w:pPr>
        <w:pStyle w:val="Normal"/>
        <w:rPr>
          <w:lang w:val="hr-HR"/>
        </w:rPr>
      </w:pPr>
      <w:r>
        <w:rPr>
          <w:lang w:val="hr-HR"/>
        </w:rPr>
      </w:r>
    </w:p>
    <w:p>
      <w:pPr>
        <w:pStyle w:val="Normal"/>
        <w:spacing w:lineRule="auto" w:line="360"/>
        <w:ind w:left="284" w:hanging="0"/>
        <w:jc w:val="both"/>
        <w:rPr>
          <w:sz w:val="24"/>
          <w:szCs w:val="24"/>
          <w:lang w:val="hr-HR"/>
        </w:rPr>
      </w:pPr>
      <w:r>
        <w:rPr>
          <w:sz w:val="24"/>
          <w:szCs w:val="24"/>
          <w:lang w:val="hr-HR"/>
        </w:rPr>
        <w:t>Plan i program rada logopeda obuhvaća:</w:t>
      </w:r>
    </w:p>
    <w:p>
      <w:pPr>
        <w:pStyle w:val="ListParagraph"/>
        <w:numPr>
          <w:ilvl w:val="0"/>
          <w:numId w:val="2"/>
        </w:numPr>
        <w:spacing w:lineRule="auto" w:line="360"/>
        <w:ind w:left="426" w:hanging="284"/>
        <w:jc w:val="both"/>
        <w:rPr>
          <w:sz w:val="24"/>
          <w:szCs w:val="24"/>
          <w:lang w:val="hr-HR"/>
        </w:rPr>
      </w:pPr>
      <w:r>
        <w:rPr>
          <w:sz w:val="24"/>
          <w:szCs w:val="24"/>
          <w:lang w:val="hr-HR"/>
        </w:rPr>
        <w:t>trijažno ispitivanje jezično-govornih sposobnosti djece uključene u programe dječjeg vrtića</w:t>
      </w:r>
    </w:p>
    <w:p>
      <w:pPr>
        <w:pStyle w:val="ListParagraph"/>
        <w:numPr>
          <w:ilvl w:val="0"/>
          <w:numId w:val="2"/>
        </w:numPr>
        <w:spacing w:lineRule="auto" w:line="360"/>
        <w:ind w:left="426" w:hanging="284"/>
        <w:jc w:val="both"/>
        <w:rPr>
          <w:sz w:val="24"/>
          <w:szCs w:val="24"/>
          <w:lang w:val="hr-HR"/>
        </w:rPr>
      </w:pPr>
      <w:r>
        <w:rPr>
          <w:sz w:val="24"/>
          <w:szCs w:val="24"/>
          <w:lang w:val="hr-HR"/>
        </w:rPr>
        <w:t>individualna procjena govorno-jezičnih i komunikacijskih vještina djece identificirane u trijažnom probiru</w:t>
      </w:r>
    </w:p>
    <w:p>
      <w:pPr>
        <w:pStyle w:val="ListParagraph"/>
        <w:numPr>
          <w:ilvl w:val="0"/>
          <w:numId w:val="2"/>
        </w:numPr>
        <w:spacing w:lineRule="auto" w:line="360"/>
        <w:ind w:left="426" w:hanging="284"/>
        <w:jc w:val="both"/>
        <w:rPr>
          <w:sz w:val="24"/>
          <w:szCs w:val="24"/>
          <w:lang w:val="hr-HR"/>
        </w:rPr>
      </w:pPr>
      <w:r>
        <w:rPr>
          <w:sz w:val="24"/>
          <w:szCs w:val="24"/>
          <w:lang w:val="hr-HR"/>
        </w:rPr>
        <w:t>program opservacije djece s teškoćama u glasovno-govorno-jezičnoj komunikaciji</w:t>
      </w:r>
    </w:p>
    <w:p>
      <w:pPr>
        <w:pStyle w:val="ListParagraph"/>
        <w:numPr>
          <w:ilvl w:val="0"/>
          <w:numId w:val="2"/>
        </w:numPr>
        <w:spacing w:lineRule="auto" w:line="360"/>
        <w:ind w:left="426" w:hanging="284"/>
        <w:jc w:val="both"/>
        <w:rPr>
          <w:sz w:val="24"/>
          <w:szCs w:val="24"/>
          <w:lang w:val="hr-HR"/>
        </w:rPr>
      </w:pPr>
      <w:r>
        <w:rPr>
          <w:sz w:val="24"/>
          <w:szCs w:val="24"/>
          <w:lang w:val="hr-HR"/>
        </w:rPr>
        <w:t>suradnja s odgojiteljima, stručnim suradnicima i ravnateljem, savjetovanje o radu i ponašanju s djetetom s teškoćama u skupini, razmjena informacija o djeci s glasovno-govornim-jezičnim teškoćama</w:t>
      </w:r>
    </w:p>
    <w:p>
      <w:pPr>
        <w:pStyle w:val="ListParagraph"/>
        <w:numPr>
          <w:ilvl w:val="0"/>
          <w:numId w:val="2"/>
        </w:numPr>
        <w:spacing w:lineRule="auto" w:line="360"/>
        <w:ind w:left="426" w:hanging="284"/>
        <w:jc w:val="both"/>
        <w:rPr>
          <w:sz w:val="24"/>
          <w:szCs w:val="24"/>
          <w:lang w:val="hr-HR"/>
        </w:rPr>
      </w:pPr>
      <w:r>
        <w:rPr>
          <w:sz w:val="24"/>
          <w:szCs w:val="24"/>
          <w:lang w:val="hr-HR"/>
        </w:rPr>
        <w:t>upućivanje na daljnje specijalističke preglede (otorinolaringolog, neurolog, senzorni terapeut i dr.)</w:t>
      </w:r>
    </w:p>
    <w:p>
      <w:pPr>
        <w:pStyle w:val="ListParagraph"/>
        <w:numPr>
          <w:ilvl w:val="0"/>
          <w:numId w:val="2"/>
        </w:numPr>
        <w:spacing w:lineRule="auto" w:line="360"/>
        <w:ind w:left="426" w:hanging="284"/>
        <w:jc w:val="both"/>
        <w:rPr>
          <w:sz w:val="24"/>
          <w:szCs w:val="24"/>
          <w:lang w:val="hr-HR"/>
        </w:rPr>
      </w:pPr>
      <w:r>
        <w:rPr>
          <w:sz w:val="24"/>
          <w:szCs w:val="24"/>
          <w:lang w:val="hr-HR"/>
        </w:rPr>
        <w:t>upoznavanje s psihofizičkim razvojem djeteta na temelju analize dokumentacije i stručne procjene</w:t>
      </w:r>
    </w:p>
    <w:p>
      <w:pPr>
        <w:pStyle w:val="ListParagraph"/>
        <w:numPr>
          <w:ilvl w:val="0"/>
          <w:numId w:val="2"/>
        </w:numPr>
        <w:spacing w:lineRule="auto" w:line="360"/>
        <w:ind w:left="426" w:hanging="284"/>
        <w:jc w:val="both"/>
        <w:rPr>
          <w:sz w:val="24"/>
          <w:szCs w:val="24"/>
          <w:lang w:val="hr-HR"/>
        </w:rPr>
      </w:pPr>
      <w:r>
        <w:rPr>
          <w:sz w:val="24"/>
          <w:szCs w:val="24"/>
          <w:lang w:val="hr-HR"/>
        </w:rPr>
        <w:t>upućivanje roditelja o načinu rada kod kuće s djecom s glasovno-govorno-jezičnim teškoćama.</w:t>
      </w:r>
    </w:p>
    <w:p>
      <w:pPr>
        <w:pStyle w:val="Normal"/>
        <w:spacing w:lineRule="auto" w:line="360"/>
        <w:ind w:left="284" w:firstLine="142"/>
        <w:jc w:val="both"/>
        <w:rPr>
          <w:sz w:val="24"/>
          <w:szCs w:val="24"/>
          <w:lang w:val="hr-HR"/>
        </w:rPr>
      </w:pPr>
      <w:r>
        <w:rPr>
          <w:sz w:val="24"/>
          <w:szCs w:val="24"/>
          <w:lang w:val="hr-HR"/>
        </w:rPr>
        <w:t>U program terapijskog rada djeca će se uključivati prema određenim kriterijima:</w:t>
      </w:r>
    </w:p>
    <w:p>
      <w:pPr>
        <w:pStyle w:val="ListParagraph"/>
        <w:numPr>
          <w:ilvl w:val="0"/>
          <w:numId w:val="3"/>
        </w:numPr>
        <w:spacing w:lineRule="auto" w:line="360"/>
        <w:jc w:val="both"/>
        <w:rPr>
          <w:sz w:val="24"/>
          <w:szCs w:val="24"/>
          <w:lang w:val="hr-HR"/>
        </w:rPr>
      </w:pPr>
      <w:r>
        <w:rPr>
          <w:sz w:val="24"/>
          <w:szCs w:val="24"/>
          <w:lang w:val="hr-HR"/>
        </w:rPr>
        <w:t>djeca s obavljenom procjenom jezično-govornog razvoja</w:t>
      </w:r>
    </w:p>
    <w:p>
      <w:pPr>
        <w:pStyle w:val="ListParagraph"/>
        <w:numPr>
          <w:ilvl w:val="0"/>
          <w:numId w:val="3"/>
        </w:numPr>
        <w:spacing w:lineRule="auto" w:line="360"/>
        <w:jc w:val="both"/>
        <w:rPr>
          <w:sz w:val="24"/>
          <w:szCs w:val="24"/>
          <w:lang w:val="hr-HR"/>
        </w:rPr>
      </w:pPr>
      <w:r>
        <w:rPr>
          <w:sz w:val="24"/>
          <w:szCs w:val="24"/>
          <w:lang w:val="hr-HR"/>
        </w:rPr>
        <w:t>djeca s rješenjem prvostupanjskog tijela vještačenja</w:t>
      </w:r>
    </w:p>
    <w:p>
      <w:pPr>
        <w:pStyle w:val="ListParagraph"/>
        <w:numPr>
          <w:ilvl w:val="0"/>
          <w:numId w:val="3"/>
        </w:numPr>
        <w:spacing w:lineRule="auto" w:line="360"/>
        <w:jc w:val="both"/>
        <w:rPr>
          <w:sz w:val="24"/>
          <w:szCs w:val="24"/>
          <w:lang w:val="hr-HR"/>
        </w:rPr>
      </w:pPr>
      <w:r>
        <w:rPr>
          <w:sz w:val="24"/>
          <w:szCs w:val="24"/>
          <w:lang w:val="hr-HR"/>
        </w:rPr>
        <w:t>djeca identificirana od strane odgojitelja, stručnih suradnika ili roditelja</w:t>
      </w:r>
    </w:p>
    <w:p>
      <w:pPr>
        <w:pStyle w:val="ListParagraph"/>
        <w:numPr>
          <w:ilvl w:val="0"/>
          <w:numId w:val="3"/>
        </w:numPr>
        <w:spacing w:lineRule="auto" w:line="360"/>
        <w:jc w:val="both"/>
        <w:rPr>
          <w:sz w:val="24"/>
          <w:szCs w:val="24"/>
          <w:lang w:val="hr-HR"/>
        </w:rPr>
      </w:pPr>
      <w:r>
        <w:rPr>
          <w:sz w:val="24"/>
          <w:szCs w:val="24"/>
          <w:lang w:val="hr-HR"/>
        </w:rPr>
        <w:t>djeca s poteškoćama u godini prije polaska u školu</w:t>
      </w:r>
    </w:p>
    <w:p>
      <w:pPr>
        <w:pStyle w:val="ListParagraph"/>
        <w:numPr>
          <w:ilvl w:val="0"/>
          <w:numId w:val="3"/>
        </w:numPr>
        <w:spacing w:lineRule="auto" w:line="360"/>
        <w:jc w:val="both"/>
        <w:rPr>
          <w:sz w:val="24"/>
          <w:szCs w:val="24"/>
          <w:lang w:val="hr-HR"/>
        </w:rPr>
      </w:pPr>
      <w:r>
        <w:rPr>
          <w:sz w:val="24"/>
          <w:szCs w:val="24"/>
          <w:lang w:val="hr-HR"/>
        </w:rPr>
        <w:t>djeca mlađe kronološke dobi s jače izraženim jezično-govornim poremećajem</w:t>
      </w:r>
    </w:p>
    <w:p>
      <w:pPr>
        <w:pStyle w:val="ListParagraph"/>
        <w:numPr>
          <w:ilvl w:val="0"/>
          <w:numId w:val="3"/>
        </w:numPr>
        <w:spacing w:lineRule="auto" w:line="360"/>
        <w:jc w:val="both"/>
        <w:rPr>
          <w:sz w:val="24"/>
          <w:szCs w:val="24"/>
          <w:lang w:val="hr-HR"/>
        </w:rPr>
      </w:pPr>
      <w:r>
        <w:rPr>
          <w:sz w:val="24"/>
          <w:szCs w:val="24"/>
          <w:lang w:val="hr-HR"/>
        </w:rPr>
        <w:t>djeca mlađe kronološke dobi s jače izraženim rizičnim čimbenicima za pojavnost jezično-govornog i/ili komunikacijskog poremećaja</w:t>
      </w:r>
      <w:r>
        <w:br w:type="page"/>
      </w:r>
    </w:p>
    <w:tbl>
      <w:tblPr>
        <w:tblW w:w="10632" w:type="dxa"/>
        <w:jc w:val="left"/>
        <w:tblInd w:w="-654" w:type="dxa"/>
        <w:tblLayout w:type="fixed"/>
        <w:tblCellMar>
          <w:top w:w="55" w:type="dxa"/>
          <w:left w:w="55" w:type="dxa"/>
          <w:bottom w:w="55" w:type="dxa"/>
          <w:right w:w="55" w:type="dxa"/>
        </w:tblCellMar>
        <w:tblLook w:firstRow="1" w:noVBand="0" w:lastRow="0" w:firstColumn="1" w:lastColumn="0" w:noHBand="0" w:val="00a0"/>
      </w:tblPr>
      <w:tblGrid>
        <w:gridCol w:w="2181"/>
        <w:gridCol w:w="1646"/>
        <w:gridCol w:w="5421"/>
        <w:gridCol w:w="1383"/>
      </w:tblGrid>
      <w:tr>
        <w:trPr/>
        <w:tc>
          <w:tcPr>
            <w:tcW w:w="2181" w:type="dxa"/>
            <w:tcBorders>
              <w:top w:val="single" w:sz="2" w:space="0" w:color="000000"/>
              <w:left w:val="single" w:sz="2" w:space="0" w:color="000000"/>
              <w:bottom w:val="single" w:sz="2" w:space="0" w:color="000000"/>
              <w:right w:val="single" w:sz="2" w:space="0" w:color="000000"/>
            </w:tcBorders>
          </w:tcPr>
          <w:p>
            <w:pPr>
              <w:pStyle w:val="Normal"/>
              <w:pageBreakBefore/>
              <w:widowControl w:val="false"/>
              <w:spacing w:lineRule="auto" w:line="276" w:before="0" w:after="200"/>
              <w:ind w:left="284" w:hanging="0"/>
              <w:rPr>
                <w:sz w:val="24"/>
                <w:szCs w:val="24"/>
                <w:lang w:val="hr-HR"/>
              </w:rPr>
            </w:pPr>
            <w:r>
              <w:rPr>
                <w:sz w:val="24"/>
                <w:szCs w:val="24"/>
                <w:lang w:val="hr-HR"/>
              </w:rPr>
              <w:t>Područje rada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rPr>
                <w:sz w:val="24"/>
                <w:szCs w:val="24"/>
                <w:lang w:val="hr-HR"/>
              </w:rPr>
            </w:pPr>
            <w:r>
              <w:rPr>
                <w:sz w:val="24"/>
                <w:szCs w:val="24"/>
                <w:lang w:val="hr-HR"/>
              </w:rPr>
              <w:t>Poslovi i zadaće</w:t>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center"/>
              <w:rPr>
                <w:sz w:val="24"/>
                <w:szCs w:val="24"/>
                <w:lang w:val="hr-HR"/>
              </w:rPr>
            </w:pPr>
            <w:r>
              <w:rPr>
                <w:sz w:val="24"/>
                <w:szCs w:val="24"/>
                <w:lang w:val="hr-HR"/>
              </w:rPr>
              <w:t>Aktivnosti/sadržaji</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jc w:val="center"/>
              <w:rPr>
                <w:sz w:val="24"/>
                <w:szCs w:val="24"/>
                <w:lang w:val="hr-HR"/>
              </w:rPr>
            </w:pPr>
            <w:r>
              <w:rPr>
                <w:sz w:val="24"/>
                <w:szCs w:val="24"/>
                <w:lang w:val="hr-HR"/>
              </w:rPr>
              <w:t>Vrijeme realizacije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jc w:val="both"/>
              <w:rPr>
                <w:sz w:val="24"/>
                <w:szCs w:val="24"/>
                <w:lang w:val="hr-HR"/>
              </w:rPr>
            </w:pPr>
            <w:r>
              <w:rPr>
                <w:sz w:val="24"/>
                <w:szCs w:val="24"/>
                <w:lang w:val="hr-HR"/>
              </w:rPr>
              <w:t>1. PRIPREMA ZA OSTVARIVANJE PROGRAMA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jc w:val="both"/>
              <w:rPr>
                <w:sz w:val="24"/>
                <w:szCs w:val="24"/>
                <w:lang w:val="hr-HR"/>
              </w:rPr>
            </w:pPr>
            <w:r>
              <w:rPr>
                <w:sz w:val="24"/>
                <w:szCs w:val="24"/>
                <w:lang w:val="hr-HR"/>
              </w:rPr>
              <w:t>1.1. Planiranje i programiranje</w:t>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izrada godišnjeg plana i programa rada</w:t>
            </w:r>
          </w:p>
          <w:p>
            <w:pPr>
              <w:pStyle w:val="Normal"/>
              <w:widowControl w:val="false"/>
              <w:spacing w:lineRule="auto" w:line="276"/>
              <w:rPr>
                <w:sz w:val="24"/>
                <w:szCs w:val="24"/>
                <w:lang w:val="hr-HR"/>
              </w:rPr>
            </w:pPr>
            <w:r>
              <w:rPr>
                <w:sz w:val="24"/>
                <w:szCs w:val="24"/>
                <w:lang w:val="hr-HR"/>
              </w:rPr>
              <w:t>logopeda - stručnog suradnika</w:t>
            </w:r>
          </w:p>
          <w:p>
            <w:pPr>
              <w:pStyle w:val="Normal"/>
              <w:widowControl w:val="false"/>
              <w:spacing w:lineRule="auto" w:line="276"/>
              <w:rPr>
                <w:sz w:val="24"/>
                <w:szCs w:val="24"/>
                <w:lang w:val="hr-HR"/>
              </w:rPr>
            </w:pPr>
            <w:r>
              <w:rPr>
                <w:sz w:val="24"/>
                <w:szCs w:val="24"/>
                <w:lang w:val="hr-HR"/>
              </w:rPr>
              <w:t>-  tjedno i mjesečno planiranje rada s djecom s teškoćama glasovno-govorno-jezične komunikacije</w:t>
            </w:r>
          </w:p>
          <w:p>
            <w:pPr>
              <w:pStyle w:val="Normal"/>
              <w:widowControl w:val="false"/>
              <w:spacing w:lineRule="auto" w:line="276"/>
              <w:rPr>
                <w:sz w:val="24"/>
                <w:szCs w:val="24"/>
                <w:lang w:val="hr-HR"/>
              </w:rPr>
            </w:pPr>
            <w:r>
              <w:rPr>
                <w:sz w:val="24"/>
                <w:szCs w:val="24"/>
                <w:lang w:val="hr-HR"/>
              </w:rPr>
              <w:t>- priprema za neposredan rad s djecom (priprema za provođenje logopedske procjene i terapije)</w:t>
            </w:r>
          </w:p>
          <w:p>
            <w:pPr>
              <w:pStyle w:val="Normal"/>
              <w:widowControl w:val="false"/>
              <w:spacing w:lineRule="auto" w:line="276" w:before="0" w:after="200"/>
              <w:rPr>
                <w:sz w:val="24"/>
                <w:szCs w:val="24"/>
                <w:lang w:val="hr-HR"/>
              </w:rPr>
            </w:pPr>
            <w:r>
              <w:rPr>
                <w:sz w:val="24"/>
                <w:szCs w:val="24"/>
                <w:lang w:val="hr-HR"/>
              </w:rPr>
              <w:t>- plan stručnog usavršavanja</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sz w:val="24"/>
                <w:szCs w:val="24"/>
                <w:lang w:val="hr-HR"/>
              </w:rPr>
            </w:pPr>
            <w:r>
              <w:rPr>
                <w:sz w:val="24"/>
                <w:szCs w:val="24"/>
                <w:lang w:val="hr-HR"/>
              </w:rPr>
              <w:t>- rujan</w:t>
            </w:r>
          </w:p>
          <w:p>
            <w:pPr>
              <w:pStyle w:val="Normal"/>
              <w:widowControl w:val="false"/>
              <w:spacing w:lineRule="auto" w:line="276"/>
              <w:ind w:left="284" w:hanging="0"/>
              <w:jc w:val="both"/>
              <w:rPr>
                <w:sz w:val="24"/>
                <w:szCs w:val="24"/>
                <w:lang w:val="hr-HR"/>
              </w:rPr>
            </w:pPr>
            <w:r>
              <w:rPr>
                <w:sz w:val="24"/>
                <w:szCs w:val="24"/>
                <w:lang w:val="hr-HR"/>
              </w:rPr>
            </w:r>
          </w:p>
          <w:p>
            <w:pPr>
              <w:pStyle w:val="Normal"/>
              <w:widowControl w:val="false"/>
              <w:spacing w:lineRule="auto" w:line="276" w:before="0" w:after="200"/>
              <w:rPr>
                <w:sz w:val="24"/>
                <w:szCs w:val="24"/>
                <w:lang w:val="hr-HR"/>
              </w:rPr>
            </w:pPr>
            <w:r>
              <w:rPr>
                <w:sz w:val="24"/>
                <w:szCs w:val="24"/>
                <w:lang w:val="hr-HR"/>
              </w:rPr>
              <w:t>- tijekom godine prema potrebi</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jc w:val="both"/>
              <w:rPr>
                <w:sz w:val="24"/>
                <w:szCs w:val="24"/>
                <w:lang w:val="hr-HR"/>
              </w:rPr>
            </w:pPr>
            <w:r>
              <w:rPr>
                <w:sz w:val="24"/>
                <w:szCs w:val="24"/>
                <w:lang w:val="hr-HR"/>
              </w:rPr>
              <w:t>1.2. Priprema za neposredan rad s djecom</w:t>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1.2.1. Rad s djecom iz redovitih skupina:</w:t>
            </w:r>
          </w:p>
          <w:p>
            <w:pPr>
              <w:pStyle w:val="Normal"/>
              <w:widowControl w:val="false"/>
              <w:spacing w:lineRule="auto" w:line="276"/>
              <w:rPr>
                <w:sz w:val="24"/>
                <w:szCs w:val="24"/>
                <w:lang w:val="hr-HR"/>
              </w:rPr>
            </w:pPr>
            <w:r>
              <w:rPr>
                <w:sz w:val="24"/>
                <w:szCs w:val="24"/>
                <w:lang w:val="hr-HR"/>
              </w:rPr>
              <w:t>- trijažno ispitivanje jezično-govornog razvoja djece, identifikacija djece s poremećajima glasa, jezično-govornim teškoćama, poremećajima tečnosti govora</w:t>
            </w:r>
          </w:p>
          <w:p>
            <w:pPr>
              <w:pStyle w:val="Normal"/>
              <w:widowControl w:val="false"/>
              <w:spacing w:lineRule="auto" w:line="276"/>
              <w:rPr>
                <w:sz w:val="24"/>
                <w:szCs w:val="24"/>
                <w:lang w:val="hr-HR"/>
              </w:rPr>
            </w:pPr>
            <w:r>
              <w:rPr>
                <w:sz w:val="24"/>
                <w:szCs w:val="24"/>
                <w:lang w:val="hr-HR"/>
              </w:rPr>
              <w:t>- logopedska anamneza (uključuje  razgovor s roditeljima)</w:t>
            </w:r>
          </w:p>
          <w:p>
            <w:pPr>
              <w:pStyle w:val="Normal"/>
              <w:widowControl w:val="false"/>
              <w:spacing w:lineRule="auto" w:line="276"/>
              <w:rPr>
                <w:sz w:val="24"/>
                <w:szCs w:val="24"/>
                <w:lang w:val="hr-HR"/>
              </w:rPr>
            </w:pPr>
            <w:r>
              <w:rPr>
                <w:sz w:val="24"/>
                <w:szCs w:val="24"/>
                <w:lang w:val="hr-HR"/>
              </w:rPr>
              <w:t>- pregled stanja i pokretljivost artikulacijskih organa</w:t>
            </w:r>
          </w:p>
          <w:p>
            <w:pPr>
              <w:pStyle w:val="Normal"/>
              <w:widowControl w:val="false"/>
              <w:spacing w:lineRule="auto" w:line="276" w:before="0" w:after="200"/>
              <w:rPr>
                <w:sz w:val="24"/>
                <w:szCs w:val="24"/>
                <w:lang w:val="hr-HR"/>
              </w:rPr>
            </w:pPr>
            <w:r>
              <w:rPr>
                <w:sz w:val="24"/>
                <w:szCs w:val="24"/>
                <w:lang w:val="hr-HR"/>
              </w:rPr>
              <w:t>- ispitivanje jezično- govorne zrelosti: izgovora glasova , fonacije, fonematskog sluha, glasovnog pamćenja, radne memorije, kvalitete glasa</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sz w:val="24"/>
                <w:szCs w:val="24"/>
                <w:lang w:val="hr-HR"/>
              </w:rPr>
            </w:pPr>
            <w:r>
              <w:rPr>
                <w:sz w:val="24"/>
                <w:szCs w:val="24"/>
                <w:lang w:val="hr-HR"/>
              </w:rPr>
              <w:t>- listopad</w:t>
            </w:r>
          </w:p>
          <w:p>
            <w:pPr>
              <w:pStyle w:val="Normal"/>
              <w:widowControl w:val="false"/>
              <w:spacing w:lineRule="auto" w:line="276" w:before="0" w:after="200"/>
              <w:rPr>
                <w:sz w:val="24"/>
                <w:szCs w:val="24"/>
                <w:lang w:val="hr-HR"/>
              </w:rPr>
            </w:pPr>
            <w:r>
              <w:rPr>
                <w:sz w:val="24"/>
                <w:szCs w:val="24"/>
                <w:lang w:val="hr-HR"/>
              </w:rP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1.2.2. rad s djecom s teškoćama u razvoju</w:t>
            </w:r>
          </w:p>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opservacija djece s teškoćama u razvoju u grupi, posebno novoupisane djece (opservacija traje tri mjeseca)</w:t>
            </w:r>
          </w:p>
          <w:p>
            <w:pPr>
              <w:pStyle w:val="Normal"/>
              <w:widowControl w:val="false"/>
              <w:spacing w:lineRule="auto" w:line="276"/>
              <w:rPr>
                <w:sz w:val="24"/>
                <w:szCs w:val="24"/>
                <w:lang w:val="hr-HR"/>
              </w:rPr>
            </w:pPr>
            <w:r>
              <w:rPr>
                <w:sz w:val="24"/>
                <w:szCs w:val="24"/>
                <w:lang w:val="hr-HR"/>
              </w:rPr>
              <w:t>- logopedska dijagnostika, sinteza pregleda, donošenje mišljenja i preporuka za roditelja</w:t>
            </w:r>
          </w:p>
          <w:p>
            <w:pPr>
              <w:pStyle w:val="Normal"/>
              <w:widowControl w:val="false"/>
              <w:spacing w:lineRule="auto" w:line="276" w:before="0" w:after="200"/>
              <w:rPr>
                <w:sz w:val="24"/>
                <w:szCs w:val="24"/>
                <w:lang w:val="hr-HR"/>
              </w:rPr>
            </w:pPr>
            <w:r>
              <w:rPr>
                <w:sz w:val="24"/>
                <w:szCs w:val="24"/>
                <w:lang w:val="hr-HR"/>
              </w:rPr>
              <w:t>- ostvarivanje rehabilitacijskog rada za djecu s teškoćama u razvoju</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rujan i listopad</w:t>
            </w:r>
          </w:p>
          <w:p>
            <w:pPr>
              <w:pStyle w:val="Normal"/>
              <w:widowControl w:val="false"/>
              <w:spacing w:lineRule="auto" w:line="276" w:before="0" w:after="200"/>
              <w:rPr>
                <w:sz w:val="24"/>
                <w:szCs w:val="24"/>
                <w:lang w:val="hr-HR"/>
              </w:rPr>
            </w:pPr>
            <w:r>
              <w:rPr>
                <w:sz w:val="24"/>
                <w:szCs w:val="24"/>
                <w:lang w:val="hr-HR"/>
              </w:rPr>
              <w:b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2. REALIZACIJA PLANA I PROGRAMA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jc w:val="both"/>
              <w:rPr>
                <w:sz w:val="24"/>
                <w:szCs w:val="24"/>
                <w:lang w:val="hr-HR"/>
              </w:rPr>
            </w:pPr>
            <w:r>
              <w:rPr>
                <w:sz w:val="24"/>
                <w:szCs w:val="24"/>
                <w:lang w:val="hr-HR"/>
              </w:rPr>
              <w:t>2.1. Neposredan logopedski rad s djecom</w:t>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djeca za koju se trijažnim ispitivanjem te daljnjom logopedskom obradom utvrdilo da imaju teškoća u govorno-jezičnom razvoju i/ili komunikaciji, uključuju se u individualni logopedski tretman,  kontaktiraju se roditelji o eventualnim poteškoćama kao i daljnjim mogućim postupcima u smislu logopedskih terapija</w:t>
            </w:r>
          </w:p>
          <w:p>
            <w:pPr>
              <w:pStyle w:val="Normal"/>
              <w:widowControl w:val="false"/>
              <w:spacing w:lineRule="auto" w:line="276"/>
              <w:rPr>
                <w:sz w:val="24"/>
                <w:szCs w:val="24"/>
                <w:lang w:val="hr-HR"/>
              </w:rPr>
            </w:pPr>
            <w:r>
              <w:rPr>
                <w:sz w:val="24"/>
                <w:szCs w:val="24"/>
                <w:lang w:val="hr-HR"/>
              </w:rPr>
              <w:t>- postupci koji se koriste u logopedskoj terapiji ovise o stupnju govorno-jezičnog razvoja i/ili komunikacije te kronološkoj dobi djeteta</w:t>
            </w:r>
          </w:p>
          <w:p>
            <w:pPr>
              <w:pStyle w:val="Normal"/>
              <w:widowControl w:val="false"/>
              <w:spacing w:lineRule="auto" w:line="276"/>
              <w:rPr>
                <w:sz w:val="24"/>
                <w:szCs w:val="24"/>
                <w:lang w:val="hr-HR"/>
              </w:rPr>
            </w:pPr>
            <w:r>
              <w:rPr>
                <w:sz w:val="24"/>
                <w:szCs w:val="24"/>
                <w:lang w:val="hr-HR"/>
              </w:rPr>
              <w:t>- uspješnost logopedske terapije ovisi  o cjelokupnom psihofizičkom stanju djeteta, učestalosti logopedskih  terapija, suradnji roditelja.</w:t>
            </w:r>
          </w:p>
          <w:p>
            <w:pPr>
              <w:pStyle w:val="Normal"/>
              <w:widowControl w:val="false"/>
              <w:spacing w:lineRule="auto" w:line="276" w:before="0" w:after="200"/>
              <w:rPr>
                <w:sz w:val="24"/>
                <w:szCs w:val="24"/>
                <w:lang w:val="hr-HR"/>
              </w:rPr>
            </w:pPr>
            <w:r>
              <w:rPr>
                <w:sz w:val="24"/>
                <w:szCs w:val="24"/>
                <w:lang w:val="hr-HR"/>
              </w:rPr>
              <w:t>- logopedski tretman uključuje korekciju glasovno-govornih teškoća, jezičnih teškoća, komunikacijskih teškoća, pripremu za školu u smislu usvajanja predvještina  čitanja i pisanja</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3. MATERIJALNI I ORGANIZACIJSKI UVJETI ZA OSTVARIVANJE  NEPOSREDNOG RADA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individualna logopedska procjena i terapija provode se u objektima Drvenik i Gradac</w:t>
            </w:r>
          </w:p>
          <w:p>
            <w:pPr>
              <w:pStyle w:val="Normal"/>
              <w:widowControl w:val="false"/>
              <w:spacing w:lineRule="auto" w:line="276" w:before="0" w:after="200"/>
              <w:rPr>
                <w:sz w:val="24"/>
                <w:szCs w:val="24"/>
                <w:lang w:val="hr-HR"/>
              </w:rPr>
            </w:pPr>
            <w:r>
              <w:rPr>
                <w:sz w:val="24"/>
                <w:szCs w:val="24"/>
                <w:lang w:val="hr-HR"/>
              </w:rPr>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4. VOĐENJE DOKUMENTACIJE</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vođenje dokumentacije o djeci u logopedskom tretmanu</w:t>
            </w:r>
          </w:p>
          <w:p>
            <w:pPr>
              <w:pStyle w:val="Normal"/>
              <w:widowControl w:val="false"/>
              <w:spacing w:lineRule="auto" w:line="276"/>
              <w:rPr>
                <w:sz w:val="24"/>
                <w:szCs w:val="24"/>
                <w:lang w:val="hr-HR"/>
              </w:rPr>
            </w:pPr>
            <w:r>
              <w:rPr>
                <w:sz w:val="24"/>
                <w:szCs w:val="24"/>
                <w:lang w:val="hr-HR"/>
              </w:rPr>
              <w:t>- vođenje dokumentacije o radu s roditeljima djece u logopedskom tretmanu</w:t>
            </w:r>
          </w:p>
          <w:p>
            <w:pPr>
              <w:pStyle w:val="Normal"/>
              <w:widowControl w:val="false"/>
              <w:spacing w:lineRule="auto" w:line="276"/>
              <w:rPr>
                <w:sz w:val="24"/>
                <w:szCs w:val="24"/>
                <w:lang w:val="hr-HR"/>
              </w:rPr>
            </w:pPr>
            <w:r>
              <w:rPr>
                <w:sz w:val="24"/>
                <w:szCs w:val="24"/>
                <w:lang w:val="hr-HR"/>
              </w:rPr>
              <w:t>- vođenje dokumentacije o radu s odgojiteljima i stručnim suradnicima</w:t>
            </w:r>
          </w:p>
          <w:p>
            <w:pPr>
              <w:pStyle w:val="Normal"/>
              <w:widowControl w:val="false"/>
              <w:spacing w:lineRule="auto" w:line="276"/>
              <w:rPr>
                <w:sz w:val="24"/>
                <w:szCs w:val="24"/>
                <w:lang w:val="hr-HR"/>
              </w:rPr>
            </w:pPr>
            <w:r>
              <w:rPr>
                <w:sz w:val="24"/>
                <w:szCs w:val="24"/>
                <w:lang w:val="hr-HR"/>
              </w:rPr>
              <w:t>- vođenje dokumentacije o stručnom usavršavanju</w:t>
            </w:r>
          </w:p>
          <w:p>
            <w:pPr>
              <w:pStyle w:val="Normal"/>
              <w:widowControl w:val="false"/>
              <w:spacing w:lineRule="auto" w:line="276" w:before="0" w:after="200"/>
              <w:rPr>
                <w:sz w:val="24"/>
                <w:szCs w:val="24"/>
                <w:lang w:val="hr-HR"/>
              </w:rPr>
            </w:pPr>
            <w:r>
              <w:rPr>
                <w:sz w:val="24"/>
                <w:szCs w:val="24"/>
                <w:lang w:val="hr-HR"/>
              </w:rPr>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5. SAVJETODAVNI RAD S RODITELJIMA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upoznavanje roditelja s vrstom, stupnjem i značajkama teškoća koje dijete ima</w:t>
            </w:r>
          </w:p>
          <w:p>
            <w:pPr>
              <w:pStyle w:val="Normal"/>
              <w:widowControl w:val="false"/>
              <w:spacing w:lineRule="auto" w:line="276"/>
              <w:rPr>
                <w:sz w:val="24"/>
                <w:szCs w:val="24"/>
                <w:lang w:val="hr-HR"/>
              </w:rPr>
            </w:pPr>
            <w:r>
              <w:rPr>
                <w:sz w:val="24"/>
                <w:szCs w:val="24"/>
                <w:lang w:val="hr-HR"/>
              </w:rPr>
              <w:t>- upućivanje na dodatnu logopedsku ili bilo koju drugu (otorinolaringolog, neuropedijtar...) obradu izvan Ustanove</w:t>
            </w:r>
          </w:p>
          <w:p>
            <w:pPr>
              <w:pStyle w:val="Normal"/>
              <w:widowControl w:val="false"/>
              <w:spacing w:lineRule="auto" w:line="276" w:before="0" w:after="200"/>
              <w:rPr>
                <w:sz w:val="24"/>
                <w:szCs w:val="24"/>
                <w:lang w:val="hr-HR"/>
              </w:rPr>
            </w:pPr>
            <w:r>
              <w:rPr>
                <w:sz w:val="24"/>
                <w:szCs w:val="24"/>
                <w:lang w:val="hr-HR"/>
              </w:rPr>
              <w:t>- upoznavanje s postupcima za rad kod kuće</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r>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6. SURADNJA S RAVNATELJICOM, STRUČNIM SURADNICIMA  I ODGAJATELJIMA</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održavanje sastanaka s ravnateljicom, pedagoginjom i odgojiteljicama u svrhu razmjene informacija, planiranja poticaja i evaluacije istih</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r>
        <w:trPr>
          <w:trHeight w:val="1264" w:hRule="atLeast"/>
        </w:trPr>
        <w:tc>
          <w:tcPr>
            <w:tcW w:w="218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7. STRUČNO USAVRŠAVANJE</w:t>
            </w:r>
          </w:p>
        </w:tc>
        <w:tc>
          <w:tcPr>
            <w:tcW w:w="164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ind w:left="284" w:hanging="0"/>
              <w:jc w:val="both"/>
              <w:rPr>
                <w:sz w:val="24"/>
                <w:szCs w:val="24"/>
                <w:lang w:val="hr-HR"/>
              </w:rPr>
            </w:pPr>
            <w:r>
              <w:rPr>
                <w:sz w:val="24"/>
                <w:szCs w:val="24"/>
                <w:lang w:val="hr-HR"/>
              </w:rPr>
            </w:r>
          </w:p>
        </w:tc>
        <w:tc>
          <w:tcPr>
            <w:tcW w:w="54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rPr>
                <w:sz w:val="24"/>
                <w:szCs w:val="24"/>
                <w:lang w:val="hr-HR"/>
              </w:rPr>
            </w:pPr>
            <w:r>
              <w:rPr>
                <w:sz w:val="24"/>
                <w:szCs w:val="24"/>
                <w:lang w:val="hr-HR"/>
              </w:rPr>
              <w:t>- sudjelovanje na stručnim skupovima i predavanjima u svrhu unapređenja rada</w:t>
            </w:r>
          </w:p>
          <w:p>
            <w:pPr>
              <w:pStyle w:val="Normal"/>
              <w:widowControl w:val="false"/>
              <w:spacing w:lineRule="auto" w:line="276"/>
              <w:rPr>
                <w:sz w:val="24"/>
                <w:szCs w:val="24"/>
                <w:lang w:val="hr-HR"/>
              </w:rPr>
            </w:pPr>
            <w:r>
              <w:rPr>
                <w:sz w:val="24"/>
                <w:szCs w:val="24"/>
                <w:lang w:val="hr-HR"/>
              </w:rPr>
              <w:t>- seminari, edukacije, sekcije</w:t>
            </w:r>
          </w:p>
          <w:p>
            <w:pPr>
              <w:pStyle w:val="Normal"/>
              <w:widowControl w:val="false"/>
              <w:spacing w:lineRule="auto" w:line="276" w:before="0" w:after="200"/>
              <w:rPr>
                <w:sz w:val="24"/>
                <w:szCs w:val="24"/>
                <w:lang w:val="hr-HR"/>
              </w:rPr>
            </w:pPr>
            <w:r>
              <w:rPr>
                <w:sz w:val="24"/>
                <w:szCs w:val="24"/>
                <w:lang w:val="hr-HR"/>
              </w:rPr>
              <w:t>- praćenje stručne literature</w:t>
            </w:r>
          </w:p>
        </w:tc>
        <w:tc>
          <w:tcPr>
            <w:tcW w:w="138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200"/>
              <w:rPr>
                <w:sz w:val="24"/>
                <w:szCs w:val="24"/>
                <w:lang w:val="hr-HR"/>
              </w:rPr>
            </w:pPr>
            <w:r>
              <w:rPr>
                <w:sz w:val="24"/>
                <w:szCs w:val="24"/>
                <w:lang w:val="hr-HR"/>
              </w:rPr>
              <w:t>- tijekom pedagoške godine</w:t>
            </w:r>
          </w:p>
        </w:tc>
      </w:tr>
    </w:tbl>
    <w:p>
      <w:pPr>
        <w:pStyle w:val="Normal"/>
        <w:rPr/>
      </w:pPr>
      <w:r>
        <w:rPr/>
      </w:r>
    </w:p>
    <w:p>
      <w:pPr>
        <w:pStyle w:val="Normal"/>
        <w:jc w:val="right"/>
        <w:rPr/>
      </w:pPr>
      <w:r>
        <w:rPr/>
        <w:t>Plan i program izradila:</w:t>
      </w:r>
    </w:p>
    <w:p>
      <w:pPr>
        <w:pStyle w:val="Normal"/>
        <w:jc w:val="right"/>
        <w:rPr>
          <w:rFonts w:ascii="Times New Roman" w:hAnsi="Times New Roman" w:cs="Times New Roman"/>
          <w:sz w:val="24"/>
          <w:szCs w:val="24"/>
        </w:rPr>
      </w:pPr>
      <w:r>
        <w:rPr>
          <w:rFonts w:cs="Times New Roman" w:ascii="Times New Roman" w:hAnsi="Times New Roman"/>
          <w:sz w:val="24"/>
          <w:szCs w:val="24"/>
        </w:rPr>
        <w:t>Anita Mravičić, prof.defektolog-logoped</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b/>
          <w:b/>
          <w:bCs/>
        </w:rPr>
      </w:pPr>
      <w:r>
        <w:rPr>
          <w:rFonts w:ascii="Times New Roman" w:hAnsi="Times New Roman"/>
          <w:b/>
          <w:bCs/>
          <w:sz w:val="24"/>
          <w:szCs w:val="24"/>
        </w:rPr>
        <w:t xml:space="preserve">    </w:t>
      </w:r>
      <w:r>
        <w:rPr>
          <w:rFonts w:ascii="Times New Roman" w:hAnsi="Times New Roman"/>
          <w:b/>
          <w:bCs/>
          <w:sz w:val="24"/>
          <w:szCs w:val="24"/>
        </w:rPr>
        <w:t>PLAN  RADA  ODGOJITELJA 2023/2024.</w:t>
      </w:r>
    </w:p>
    <w:p>
      <w:pPr>
        <w:pStyle w:val="Normal"/>
        <w:rPr>
          <w:sz w:val="24"/>
          <w:szCs w:val="24"/>
        </w:rPr>
      </w:pPr>
      <w:r>
        <w:rPr>
          <w:sz w:val="24"/>
          <w:szCs w:val="24"/>
        </w:rPr>
        <w:t xml:space="preserve"> </w:t>
      </w:r>
    </w:p>
    <w:p>
      <w:pPr>
        <w:pStyle w:val="ListParagraph"/>
        <w:numPr>
          <w:ilvl w:val="0"/>
          <w:numId w:val="4"/>
        </w:numPr>
        <w:rPr>
          <w:sz w:val="24"/>
          <w:szCs w:val="24"/>
        </w:rPr>
      </w:pPr>
      <w:r>
        <w:rPr>
          <w:sz w:val="24"/>
          <w:szCs w:val="24"/>
        </w:rPr>
        <w:t>USTROJSTVO  RADA</w:t>
      </w:r>
    </w:p>
    <w:p>
      <w:pPr>
        <w:pStyle w:val="Normal"/>
        <w:rPr>
          <w:sz w:val="24"/>
          <w:szCs w:val="24"/>
        </w:rPr>
      </w:pPr>
      <w:r>
        <w:rPr>
          <w:sz w:val="24"/>
          <w:szCs w:val="24"/>
        </w:rPr>
        <w:t>Pedagoška godina 2023./2024. započinje 01. rujna 2023. a završava 31.kolovoza 2024. Tijekom pedagoške godine provodit će se redoviti programi njege, odgoja, obrazovanja, zdravstvene zaštite, prehrane i socijalne skrbi u šestosatnom i desetosatnom programu. Uz redovni program provodit će se program ranog učenja engleskog jezika, sportski program i glazbeni program.</w:t>
      </w:r>
    </w:p>
    <w:p>
      <w:pPr>
        <w:pStyle w:val="ListParagraph"/>
        <w:numPr>
          <w:ilvl w:val="0"/>
          <w:numId w:val="4"/>
        </w:numPr>
        <w:rPr>
          <w:sz w:val="24"/>
          <w:szCs w:val="24"/>
        </w:rPr>
      </w:pPr>
      <w:r>
        <w:rPr>
          <w:sz w:val="24"/>
          <w:szCs w:val="24"/>
        </w:rPr>
        <w:t>MATERIJALNI UVJETI</w:t>
      </w:r>
    </w:p>
    <w:p>
      <w:pPr>
        <w:pStyle w:val="Normal"/>
        <w:rPr>
          <w:sz w:val="24"/>
          <w:szCs w:val="24"/>
        </w:rPr>
      </w:pPr>
      <w:r>
        <w:rPr>
          <w:sz w:val="24"/>
          <w:szCs w:val="24"/>
        </w:rPr>
        <w:t>Materijalno i prostorno okruženje utječe na kognitivni, socijalni, emocionalni i tjelesni razvoj djece, stoga ono mora biti kreirano po mjeri djeteta. Takvo okruženje znači nuditi djeci različite razvojno primjerene materijale, zadatke i situacije koje kod djece potiču razvoj kroz samostalno i grupno istraživanje. Bitni zadaci su: planski opremiti i obogaćivati centre aktivnosti, dopunjavati didaktiku, obogaćivati odgojno-obrazovni proces kvalitetnim potrošnim materijalom ( za rad djece i odgojitelja).</w:t>
      </w:r>
    </w:p>
    <w:p>
      <w:pPr>
        <w:pStyle w:val="ListParagraph"/>
        <w:numPr>
          <w:ilvl w:val="0"/>
          <w:numId w:val="4"/>
        </w:numPr>
        <w:rPr>
          <w:sz w:val="24"/>
          <w:szCs w:val="24"/>
        </w:rPr>
      </w:pPr>
      <w:r>
        <w:rPr>
          <w:sz w:val="24"/>
          <w:szCs w:val="24"/>
        </w:rPr>
        <w:t>NJEGA I SKRB ZA TJELESNI RAZVOJ I ZDRAVLJE DJECE</w:t>
      </w:r>
    </w:p>
    <w:p>
      <w:pPr>
        <w:pStyle w:val="Normal"/>
        <w:rPr>
          <w:sz w:val="24"/>
          <w:szCs w:val="24"/>
        </w:rPr>
      </w:pPr>
      <w:r>
        <w:rPr>
          <w:sz w:val="24"/>
          <w:szCs w:val="24"/>
        </w:rPr>
        <w:t>Mjere zdravstvene zaštite provodit će se prema programu zdravstvene zaštite djece, higijene i pravilne prehrane. Bitni zadaci su promicati nove spoznaje o pravilnoj prehrani djece, praćenje rasta i psihofizičkog razvoja djece, praćenje epidemiološke situacije, zadovoljavanje osnovnih tjelesnih potreba, čuvanje života i zdravlja djece.</w:t>
      </w:r>
    </w:p>
    <w:p>
      <w:pPr>
        <w:pStyle w:val="ListParagraph"/>
        <w:numPr>
          <w:ilvl w:val="0"/>
          <w:numId w:val="4"/>
        </w:numPr>
        <w:rPr>
          <w:sz w:val="24"/>
          <w:szCs w:val="24"/>
        </w:rPr>
      </w:pPr>
      <w:r>
        <w:rPr>
          <w:sz w:val="24"/>
          <w:szCs w:val="24"/>
        </w:rPr>
        <w:t>ODGOJNO OBRAZOVNI RAD</w:t>
      </w:r>
    </w:p>
    <w:p>
      <w:pPr>
        <w:pStyle w:val="Normal"/>
        <w:rPr>
          <w:sz w:val="24"/>
          <w:szCs w:val="24"/>
        </w:rPr>
      </w:pPr>
      <w:r>
        <w:rPr>
          <w:sz w:val="24"/>
          <w:szCs w:val="24"/>
        </w:rPr>
        <w:t xml:space="preserve">Cilj mi je stvaranje optimalnih uvjeta za cjelovit razvoj djeteta, zadovoljavanje interesa i potreba svakog pojedinog djeteta, te razvoj svih njegovih mogućnosti. Pri tome ću posebno pridavati pažnju uvažavanju različitosti i osobnosti djeteta. Poticat ću kod djece: - znatiželjan, aktivan, stvaralački odnos prema okolini, - razvijati govor te osnovne oblike ljudskog komuniciranja, - cjelovite oblike opažanja i imaginacije, - razvijati društvenost, suosjećajnost i samokontrolu, - senzibilnost za glazbu, poetsku riječ, različite oblike umjetničkog izražavanja, pokret i dr. </w:t>
      </w:r>
    </w:p>
    <w:p>
      <w:pPr>
        <w:pStyle w:val="Normal"/>
        <w:rPr>
          <w:sz w:val="24"/>
          <w:szCs w:val="24"/>
        </w:rPr>
      </w:pPr>
      <w:r>
        <w:rPr>
          <w:sz w:val="24"/>
          <w:szCs w:val="24"/>
        </w:rPr>
        <w:t>U skladu sa temeljnim vrijednostima Nacionalnog kurikuluma za rani i predškolski odgoj i obrazovanje poštovat ću i načela: - fleksibilnosti odgojno-obrazovnog procesa u vrtiću, - partnerstvo vrtića s roditeljima i širom zajednicom, - osiguravanje kontinuiteta u odgoju i obrazovanju te otvorenost za kontinuirano učenje i spremnost za unapređivanje prakse.</w:t>
      </w:r>
    </w:p>
    <w:p>
      <w:pPr>
        <w:pStyle w:val="Normal"/>
        <w:rPr>
          <w:sz w:val="24"/>
          <w:szCs w:val="24"/>
        </w:rPr>
      </w:pPr>
      <w:r>
        <w:rPr>
          <w:sz w:val="24"/>
          <w:szCs w:val="24"/>
        </w:rPr>
        <w:t>U odgojno obrazovnom radu polazimo od stvarnih potreba djeteta kao cjelovite dinamičke osobnosti koja se nalazi u stalnoj interakciji s fizičkim i društvenim okruženjem, što čini bitan čimbenik djetetovog vlastitog razvoja.</w:t>
      </w:r>
    </w:p>
    <w:p>
      <w:pPr>
        <w:pStyle w:val="ListParagraph"/>
        <w:numPr>
          <w:ilvl w:val="0"/>
          <w:numId w:val="4"/>
        </w:numPr>
        <w:rPr>
          <w:sz w:val="24"/>
          <w:szCs w:val="24"/>
        </w:rPr>
      </w:pPr>
      <w:r>
        <w:rPr>
          <w:sz w:val="24"/>
          <w:szCs w:val="24"/>
        </w:rPr>
        <w:t>STRUČNO USAVRŠAVANJE</w:t>
      </w:r>
    </w:p>
    <w:p>
      <w:pPr>
        <w:pStyle w:val="Normal"/>
        <w:rPr>
          <w:sz w:val="24"/>
          <w:szCs w:val="24"/>
        </w:rPr>
      </w:pPr>
      <w:r>
        <w:rPr>
          <w:sz w:val="24"/>
          <w:szCs w:val="24"/>
        </w:rPr>
        <w:t>Stručno usavršavanje provodit ću individualno samoobrazovanjem putem stručne literature i online edukacija te kolektivno na odgojiteljskim vijećima, radionicama za odgojitelje i seminarima.</w:t>
      </w:r>
    </w:p>
    <w:p>
      <w:pPr>
        <w:pStyle w:val="ListParagraph"/>
        <w:numPr>
          <w:ilvl w:val="0"/>
          <w:numId w:val="4"/>
        </w:numPr>
        <w:rPr>
          <w:sz w:val="24"/>
          <w:szCs w:val="24"/>
        </w:rPr>
      </w:pPr>
      <w:r>
        <w:rPr>
          <w:sz w:val="24"/>
          <w:szCs w:val="24"/>
        </w:rPr>
        <w:t>SURADNJA S RODITELJIMA</w:t>
      </w:r>
    </w:p>
    <w:p>
      <w:pPr>
        <w:pStyle w:val="Normal"/>
        <w:rPr>
          <w:sz w:val="24"/>
          <w:szCs w:val="24"/>
        </w:rPr>
      </w:pPr>
      <w:r>
        <w:rPr>
          <w:sz w:val="24"/>
          <w:szCs w:val="24"/>
        </w:rPr>
        <w:t>Suradnju s roditeljima provodit ću s ciljem razvijanja partnerskih odnosa te pružanja podrške u ostvarenju njihove roditeljske uloge. Suradnja će se provoditi svakodnevno neposrednim kontaktom kod preuzimanja djeteta, roditeljskim sastancima, individualnim razgovorima i ostalim oblicima komunikacije ( oglasna ploče, kutić za roditelje, whatsapp grupa ).</w:t>
      </w:r>
    </w:p>
    <w:p>
      <w:pPr>
        <w:pStyle w:val="ListParagraph"/>
        <w:numPr>
          <w:ilvl w:val="0"/>
          <w:numId w:val="4"/>
        </w:numPr>
        <w:rPr>
          <w:sz w:val="24"/>
          <w:szCs w:val="24"/>
        </w:rPr>
      </w:pPr>
      <w:r>
        <w:rPr>
          <w:sz w:val="24"/>
          <w:szCs w:val="24"/>
        </w:rPr>
        <w:t>SURADNJA S DRUŠTVENIM ČIMBENICIMA</w:t>
      </w:r>
    </w:p>
    <w:p>
      <w:pPr>
        <w:pStyle w:val="Normal"/>
        <w:rPr>
          <w:sz w:val="24"/>
          <w:szCs w:val="24"/>
        </w:rPr>
      </w:pPr>
      <w:r>
        <w:rPr>
          <w:sz w:val="24"/>
          <w:szCs w:val="24"/>
        </w:rPr>
        <w:t>Suradnja s društvenom sredinom se sastoji od suradnje s Osnivačem (Općinom Gradac), osnovnom školom, knjižnicom, Župnim uredom i dr. zbog realizacije projekata, obilježavanja važnih blagdana i svečanosti.</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center"/>
        <w:rPr>
          <w:b/>
          <w:b/>
          <w:bCs/>
        </w:rPr>
      </w:pPr>
      <w:r>
        <w:rPr>
          <w:rFonts w:cs="Times New Roman" w:ascii="Times New Roman" w:hAnsi="Times New Roman"/>
          <w:b/>
          <w:bCs/>
          <w:color w:val="000000" w:themeColor="text1"/>
          <w:sz w:val="24"/>
          <w:szCs w:val="24"/>
        </w:rPr>
        <w:t>PLAN RADA STRUČNE SURADNICE</w:t>
      </w:r>
    </w:p>
    <w:p>
      <w:pPr>
        <w:pStyle w:val="Normal"/>
        <w:spacing w:lineRule="auto" w:line="240" w:before="0" w:after="0"/>
        <w:rPr>
          <w:rFonts w:ascii="Times New Roman" w:hAnsi="Times New Roman" w:eastAsia="Times New Roman" w:cs="Times New Roman"/>
          <w:bCs/>
          <w:color w:val="000000" w:themeColor="text1"/>
          <w:kern w:val="0"/>
          <w:sz w:val="24"/>
          <w:szCs w:val="24"/>
          <w:lang w:eastAsia="hr-HR"/>
          <w14:ligatures w14:val="none"/>
        </w:rPr>
      </w:pPr>
      <w:r>
        <w:rPr>
          <w:rFonts w:eastAsia="Times New Roman" w:cs="Times New Roman" w:ascii="Times New Roman" w:hAnsi="Times New Roman"/>
          <w:bCs/>
          <w:color w:val="000000" w:themeColor="text1"/>
          <w:kern w:val="0"/>
          <w:sz w:val="24"/>
          <w:szCs w:val="24"/>
          <w:lang w:eastAsia="hr-HR"/>
          <w14:ligatures w14:val="none"/>
        </w:rPr>
      </w:r>
    </w:p>
    <w:p>
      <w:pPr>
        <w:pStyle w:val="Normal"/>
        <w:spacing w:lineRule="auto" w:line="240" w:before="0" w:after="0"/>
        <w:rPr>
          <w:rFonts w:ascii="Times New Roman" w:hAnsi="Times New Roman" w:eastAsia="Times New Roman" w:cs="Times New Roman"/>
          <w:bCs/>
          <w:color w:val="000000" w:themeColor="text1"/>
          <w:kern w:val="0"/>
          <w:sz w:val="24"/>
          <w:szCs w:val="24"/>
          <w:lang w:eastAsia="hr-HR"/>
          <w14:ligatures w14:val="none"/>
        </w:rPr>
      </w:pPr>
      <w:r>
        <w:rPr>
          <w:rFonts w:eastAsia="Times New Roman" w:cs="Times New Roman" w:ascii="Times New Roman" w:hAnsi="Times New Roman"/>
          <w:bCs/>
          <w:color w:val="000000" w:themeColor="text1"/>
          <w:kern w:val="0"/>
          <w:sz w:val="24"/>
          <w:szCs w:val="24"/>
          <w:lang w:eastAsia="hr-HR"/>
          <w14:ligatures w14:val="none"/>
        </w:rPr>
        <w:t>DJEČJI VRTIĆ: Dječji vrtić “Gradac“/Područni vrtić “Drvenik“</w:t>
      </w:r>
    </w:p>
    <w:p>
      <w:pPr>
        <w:pStyle w:val="Normal"/>
        <w:spacing w:lineRule="auto" w:line="240" w:before="0" w:after="0"/>
        <w:rPr>
          <w:rFonts w:ascii="Times New Roman" w:hAnsi="Times New Roman" w:eastAsia="Times New Roman" w:cs="Times New Roman"/>
          <w:bCs/>
          <w:color w:val="000000" w:themeColor="text1"/>
          <w:kern w:val="0"/>
          <w:sz w:val="24"/>
          <w:szCs w:val="24"/>
          <w:lang w:eastAsia="hr-HR"/>
          <w14:ligatures w14:val="none"/>
        </w:rPr>
      </w:pPr>
      <w:r>
        <w:rPr>
          <w:rFonts w:eastAsia="Times New Roman" w:cs="Times New Roman" w:ascii="Times New Roman" w:hAnsi="Times New Roman"/>
          <w:bCs/>
          <w:color w:val="000000" w:themeColor="text1"/>
          <w:kern w:val="0"/>
          <w:sz w:val="24"/>
          <w:szCs w:val="24"/>
          <w:lang w:eastAsia="hr-HR"/>
          <w14:ligatures w14:val="none"/>
        </w:rPr>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SKUPINA: Mlađa (mješovita)</w:t>
      </w:r>
    </w:p>
    <w:p>
      <w:pPr>
        <w:pStyle w:val="Normal"/>
        <w:spacing w:lineRule="auto" w:line="240" w:before="0" w:after="0"/>
        <w:rPr>
          <w:rFonts w:ascii="Times New Roman" w:hAnsi="Times New Roman" w:eastAsia="Times New Roman" w:cs="Times New Roman"/>
          <w:bCs/>
          <w:color w:val="000000" w:themeColor="text1"/>
          <w:kern w:val="0"/>
          <w:sz w:val="24"/>
          <w:szCs w:val="24"/>
          <w:lang w:eastAsia="hr-HR"/>
          <w14:ligatures w14:val="none"/>
        </w:rPr>
      </w:pPr>
      <w:r>
        <w:rPr>
          <w:rFonts w:eastAsia="Times New Roman" w:cs="Times New Roman" w:ascii="Times New Roman" w:hAnsi="Times New Roman"/>
          <w:bCs/>
          <w:color w:val="000000" w:themeColor="text1"/>
          <w:kern w:val="0"/>
          <w:sz w:val="24"/>
          <w:szCs w:val="24"/>
          <w:lang w:eastAsia="hr-HR"/>
          <w14:ligatures w14:val="none"/>
        </w:rPr>
      </w:r>
    </w:p>
    <w:p>
      <w:pPr>
        <w:pStyle w:val="Normal"/>
        <w:spacing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STRUČNA SURADNICA: Višnja Rendulić Kraljević, prof.</w:t>
      </w:r>
    </w:p>
    <w:p>
      <w:pPr>
        <w:pStyle w:val="Normal"/>
        <w:spacing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PED.GODINA: 2023./2024.</w:t>
      </w:r>
    </w:p>
    <w:p>
      <w:pPr>
        <w:pStyle w:val="Normal"/>
        <w:spacing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USTROJSTVO RADA</w:t>
      </w:r>
    </w:p>
    <w:p>
      <w:pPr>
        <w:pStyle w:val="Normal"/>
        <w:spacing w:lineRule="auto" w:line="360"/>
        <w:jc w:val="both"/>
        <w:rPr>
          <w:rFonts w:ascii="Times New Roman" w:hAnsi="Times New Roman" w:eastAsia="Times New Roman" w:cs="Times New Roman"/>
          <w:color w:val="000000" w:themeColor="text1"/>
          <w:kern w:val="0"/>
          <w:sz w:val="24"/>
          <w:szCs w:val="24"/>
          <w14:ligatures w14:val="none"/>
        </w:rPr>
      </w:pPr>
      <w:r>
        <w:rPr>
          <w:rFonts w:cs="Times New Roman" w:ascii="Times New Roman" w:hAnsi="Times New Roman"/>
          <w:color w:val="000000" w:themeColor="text1"/>
          <w:sz w:val="24"/>
          <w:szCs w:val="24"/>
        </w:rPr>
        <w:t>Pedagoška godina 2023./2024. započinje 01. rujna 2023. godine, a završava 31. kolovoza 2024. godine. Tijekom pedagoške godine provodit će se redoviti program ranog učenja engleskog jezika.</w:t>
      </w:r>
      <w:r>
        <w:rPr>
          <w:rFonts w:eastAsia="Times New Roman" w:cs="Times New Roman" w:ascii="Times New Roman" w:hAnsi="Times New Roman"/>
          <w:color w:val="000000" w:themeColor="text1"/>
          <w:kern w:val="0"/>
          <w:sz w:val="24"/>
          <w:szCs w:val="24"/>
          <w14:ligatures w14:val="none"/>
        </w:rPr>
        <w:t xml:space="preserve"> Prema Državnom pedagoškom standardu predškolskog odgoja i naobrazbe to je poseban kraći program ranog učenja engleskog jezika. Kraći program ranog učenja engleskog jezika ostvarivat će se dva puta tjedno (1x DV “Gradac“, 1x PV “Drvenik“) u trajanju od 45 minuta, u jutarnjim i poslijepodnevnim satima i to u mlađoj mješovitoj skupini. U odgojno-obrazovne skupine bit će upisano najviše do 20 djece u dobi od 3 godine do polaska u školu..</w:t>
      </w:r>
    </w:p>
    <w:p>
      <w:pPr>
        <w:pStyle w:val="Normal"/>
        <w:spacing w:lineRule="auto" w:line="360"/>
        <w:jc w:val="both"/>
        <w:rPr>
          <w:rFonts w:ascii="Times New Roman" w:hAnsi="Times New Roman" w:eastAsia="Times New Roman" w:cs="Times New Roman"/>
          <w:color w:val="000000" w:themeColor="text1"/>
          <w:kern w:val="0"/>
          <w:sz w:val="24"/>
          <w:szCs w:val="24"/>
          <w14:ligatures w14:val="none"/>
        </w:rPr>
      </w:pPr>
      <w:r>
        <w:rPr>
          <w:rFonts w:cs="Times New Roman" w:ascii="Times New Roman" w:hAnsi="Times New Roman"/>
          <w:color w:val="000000" w:themeColor="text1"/>
          <w:sz w:val="24"/>
          <w:szCs w:val="24"/>
        </w:rPr>
        <w:t>MATERIJALNI UVJETI</w:t>
      </w:r>
    </w:p>
    <w:p>
      <w:pPr>
        <w:pStyle w:val="Normal"/>
        <w:spacing w:lineRule="auto" w:line="360"/>
        <w:jc w:val="both"/>
        <w:rPr>
          <w:rFonts w:ascii="Times New Roman" w:hAnsi="Times New Roman" w:eastAsia="Times New Roman" w:cs="Times New Roman"/>
          <w:color w:val="000000" w:themeColor="text1"/>
          <w:kern w:val="0"/>
          <w:sz w:val="24"/>
          <w:szCs w:val="24"/>
          <w14:ligatures w14:val="none"/>
        </w:rPr>
      </w:pPr>
      <w:r>
        <w:rPr>
          <w:rFonts w:cs="Times New Roman" w:ascii="Times New Roman" w:hAnsi="Times New Roman"/>
          <w:color w:val="000000" w:themeColor="text1"/>
          <w:sz w:val="24"/>
          <w:szCs w:val="24"/>
          <w:lang w:val="pl-PL"/>
        </w:rPr>
        <w:t>Prostor u kome će se odvijati rad s djecom nalazi se u prostoru Dje</w:t>
      </w:r>
      <w:r>
        <w:rPr>
          <w:rFonts w:cs="Times New Roman" w:ascii="Times New Roman" w:hAnsi="Times New Roman"/>
          <w:color w:val="000000" w:themeColor="text1"/>
          <w:sz w:val="24"/>
          <w:szCs w:val="24"/>
        </w:rPr>
        <w:t>č</w:t>
      </w:r>
      <w:r>
        <w:rPr>
          <w:rFonts w:cs="Times New Roman" w:ascii="Times New Roman" w:hAnsi="Times New Roman"/>
          <w:color w:val="000000" w:themeColor="text1"/>
          <w:sz w:val="24"/>
          <w:szCs w:val="24"/>
          <w:lang w:val="pl-PL"/>
        </w:rPr>
        <w:t>jeg</w:t>
      </w: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lang w:val="pl-PL"/>
        </w:rPr>
        <w:t>vrti</w:t>
      </w:r>
      <w:r>
        <w:rPr>
          <w:rFonts w:cs="Times New Roman" w:ascii="Times New Roman" w:hAnsi="Times New Roman"/>
          <w:color w:val="000000" w:themeColor="text1"/>
          <w:sz w:val="24"/>
          <w:szCs w:val="24"/>
        </w:rPr>
        <w:t>ć</w:t>
      </w:r>
      <w:r>
        <w:rPr>
          <w:rFonts w:cs="Times New Roman" w:ascii="Times New Roman" w:hAnsi="Times New Roman"/>
          <w:color w:val="000000" w:themeColor="text1"/>
          <w:sz w:val="24"/>
          <w:szCs w:val="24"/>
          <w:lang w:val="pl-PL"/>
        </w:rPr>
        <w:t>a</w:t>
      </w: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lang w:val="pl-PL"/>
        </w:rPr>
        <w:t>Gradac”</w:t>
      </w:r>
      <w:r>
        <w:rPr>
          <w:rFonts w:cs="Times New Roman" w:ascii="Times New Roman" w:hAnsi="Times New Roman"/>
          <w:color w:val="000000" w:themeColor="text1"/>
          <w:sz w:val="24"/>
          <w:szCs w:val="24"/>
        </w:rPr>
        <w:t xml:space="preserve"> i Područnog vrtića “Drvenik“. Prostor je opremljen za izvođenje nastave engleskog jezika. </w:t>
      </w:r>
      <w:r>
        <w:rPr>
          <w:rFonts w:eastAsia="Times New Roman" w:cs="Times New Roman" w:ascii="Times New Roman" w:hAnsi="Times New Roman"/>
          <w:color w:val="000000" w:themeColor="text1"/>
          <w:kern w:val="0"/>
          <w:sz w:val="24"/>
          <w:szCs w:val="24"/>
          <w14:ligatures w14:val="none"/>
        </w:rPr>
        <w:t>Osigurane su didaktičke igračke, materijali (slagalice, lotta, puzzle, memory i sl.), slikovnice, crtančice, dječje enciklopedije, slikovni rječnici, priručnici, CD romovi, kao i nosači zvuka.</w:t>
      </w:r>
      <w:r>
        <w:rPr>
          <w:rFonts w:cs="Times New Roman" w:ascii="Times New Roman" w:hAnsi="Times New Roman"/>
          <w:color w:val="000000" w:themeColor="text1"/>
          <w:sz w:val="24"/>
          <w:szCs w:val="24"/>
        </w:rPr>
        <w:t xml:space="preserve"> Vodit će se računa da prostor bude inspirativan i poticajan te da potiče dječju kreativnost, samostalnost i altruizam.</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NJEGA I SKRB ZA TJELESNI RAZVOJ I ZDRAVLJE DJECE</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Skrb o sigurnosti, zdravlju i tjelesnom razvoju provodit će se u skladu s Programom, a uključivat će razgovor s roditeljima i odgojiteljima zbog prikupljanja informacija o zdravlju i tjelesnom razvoju djeteta. </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ODGOJNO OBRAZOVNI RAD</w:t>
      </w:r>
    </w:p>
    <w:p>
      <w:pPr>
        <w:pStyle w:val="Normal"/>
        <w:spacing w:lineRule="auto" w:line="360"/>
        <w:jc w:val="both"/>
        <w:rPr>
          <w:rFonts w:ascii="Times New Roman" w:hAnsi="Times New Roman" w:eastAsia="Times New Roman" w:cs="Times New Roman"/>
          <w:color w:val="000000" w:themeColor="text1"/>
          <w:kern w:val="0"/>
          <w:sz w:val="24"/>
          <w:szCs w:val="24"/>
          <w14:ligatures w14:val="none"/>
        </w:rPr>
      </w:pPr>
      <w:r>
        <w:rPr>
          <w:rFonts w:eastAsia="Times New Roman" w:cs="Times New Roman" w:ascii="Times New Roman" w:hAnsi="Times New Roman"/>
          <w:color w:val="000000" w:themeColor="text1"/>
          <w:kern w:val="0"/>
          <w:sz w:val="24"/>
          <w:szCs w:val="24"/>
          <w14:ligatures w14:val="none"/>
        </w:rPr>
        <w:t xml:space="preserve">Program ranog učenja engleskog jezika za djecu vrtićke dobi ima željene obrazovne ishode, ciljeve te načine ostvarivanja postavljenih ciljeva koji se mogu ostvariti kroz predviđene sate. Tijekom pedagoške godine programom će biti obuhvaćene razne teme (pozdravi, brojevi do deset, osjećaji, prijatelji, obitelj, godišnja doba, vrijeme, boje, odjeća, obuća, slavlja, prirodne pojave, higijena, životinje, prijevozna sredstva, školski pribor, itd.). Prezentacija sadržaja će pratiti životne aktivnosti u našoj zajednici i na engleskom govornom području. Program omogućuje individualni pristup kako bi svako dijete zadovoljilo svoje potrebe u skladu s vlastitim sposobnostima, prethodno stečenom znanju i interesu. </w:t>
      </w:r>
      <w:r>
        <w:rPr>
          <w:rFonts w:eastAsia="Times New Roman" w:cs="Times New Roman" w:ascii="Times New Roman" w:hAnsi="Times New Roman"/>
          <w:color w:val="000000" w:themeColor="text1"/>
          <w:kern w:val="0"/>
          <w:sz w:val="24"/>
          <w:szCs w:val="24"/>
          <w:lang w:val="en-GB"/>
          <w14:ligatures w14:val="none"/>
        </w:rPr>
        <w:t>S</w:t>
      </w:r>
      <w:r>
        <w:rPr>
          <w:rFonts w:eastAsia="Times New Roman" w:cs="Times New Roman" w:ascii="Times New Roman" w:hAnsi="Times New Roman"/>
          <w:color w:val="000000" w:themeColor="text1"/>
          <w:kern w:val="0"/>
          <w:sz w:val="24"/>
          <w:szCs w:val="24"/>
          <w14:ligatures w14:val="none"/>
        </w:rPr>
        <w:t>vrha programa je razvoj komunikacijske i međukulturne kompetencije, cjelovit razvoj djeteta te razvoj svih ključnih kompetencija. Izbor sadržaja te primjena metoda učenja i poučavanja primjereni su razvojnoj dobi učenika uz uvažavanje razlika među učenicima. Program potiče odgovornost za vlastito učenje i autonomiju te uvažava načelo promicanja višejezičnosti i osposobljavanja za suživot u europskom kontekstu i šire.</w:t>
      </w:r>
      <w:r>
        <w:rPr>
          <w:rFonts w:eastAsia="Times New Roman" w:cs="Times New Roman" w:ascii="Times New Roman" w:hAnsi="Times New Roman"/>
          <w:color w:val="000000" w:themeColor="text1"/>
          <w:kern w:val="0"/>
          <w:sz w:val="24"/>
          <w:szCs w:val="24"/>
          <w:lang w:val="en-GB"/>
          <w14:ligatures w14:val="none"/>
        </w:rPr>
        <w:t xml:space="preserve"> </w:t>
      </w:r>
      <w:r>
        <w:rPr>
          <w:rFonts w:eastAsia="Times New Roman" w:cs="Times New Roman" w:ascii="Times New Roman" w:hAnsi="Times New Roman"/>
          <w:color w:val="000000" w:themeColor="text1"/>
          <w:kern w:val="0"/>
          <w:sz w:val="24"/>
          <w:szCs w:val="24"/>
          <w14:ligatures w14:val="none"/>
        </w:rPr>
        <w:t xml:space="preserve">Ciljevi programa su samostalna i točna upotreba jezika u govoru, razumijevanje i uvažavanje drugih kultura i sagledavanje vlastite kulture, prihvaćanje odgovornosti za osobni razvoj te postavljanje temelja cjeloživotnom učenju. Poučavanje je usmjereno na učenika i njegov proces učenja. Poticat će se kreativno, inovativno i kritičko razmišljanje i izražavanje. Vodit će se računa o pozitivnom i poticajnom ozračju u vrtiću i među djecom. Uvažavat će se važnost emocija i motivacije za usvajanje engleskog jezika. </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STRUČNO USAVRŠAVANJE</w:t>
      </w:r>
    </w:p>
    <w:p>
      <w:pPr>
        <w:pStyle w:val="Normal"/>
        <w:spacing w:lineRule="auto" w:line="360"/>
        <w:jc w:val="both"/>
        <w:rPr>
          <w:rFonts w:ascii="Times New Roman" w:hAnsi="Times New Roman" w:eastAsia="Times New Roman" w:cs="Times New Roman"/>
          <w:bCs/>
          <w:color w:val="000000" w:themeColor="text1"/>
          <w:kern w:val="0"/>
          <w:sz w:val="24"/>
          <w:szCs w:val="24"/>
          <w14:ligatures w14:val="none"/>
        </w:rPr>
      </w:pPr>
      <w:r>
        <w:rPr>
          <w:rFonts w:eastAsia="Times New Roman" w:cs="Times New Roman" w:ascii="Times New Roman" w:hAnsi="Times New Roman"/>
          <w:bCs/>
          <w:color w:val="000000" w:themeColor="text1"/>
          <w:kern w:val="0"/>
          <w:sz w:val="24"/>
          <w:szCs w:val="24"/>
          <w14:ligatures w14:val="none"/>
        </w:rPr>
        <w:t xml:space="preserve">Stručno usavršavanje provoditelja Programa realizirat će se unutar Vrtića i izvan. Unutar Vrtića radit će se na međusobnoj razmjeni iskustava te raspravi i reflektiranju o provedbi Programa. Izvan Vrtića, stručna suradnica će prisustvovati seminarima, stručnim aktivima, radionicama, predavanjima i webinarima u organizaciji Ministarstva znanosti i obrazovanja, Agencije za odgoj i obrazovanje i sl. </w:t>
      </w:r>
    </w:p>
    <w:p>
      <w:pPr>
        <w:pStyle w:val="Normal"/>
        <w:spacing w:lineRule="auto" w:line="360"/>
        <w:jc w:val="both"/>
        <w:rPr>
          <w:rFonts w:ascii="Times New Roman" w:hAnsi="Times New Roman" w:eastAsia="Times New Roman" w:cs="Times New Roman"/>
          <w:bCs/>
          <w:color w:val="000000" w:themeColor="text1"/>
          <w:kern w:val="0"/>
          <w:sz w:val="24"/>
          <w:szCs w:val="24"/>
          <w14:ligatures w14:val="none"/>
        </w:rPr>
      </w:pPr>
      <w:r>
        <w:rPr>
          <w:rFonts w:cs="Times New Roman" w:ascii="Times New Roman" w:hAnsi="Times New Roman"/>
          <w:color w:val="000000" w:themeColor="text1"/>
          <w:sz w:val="24"/>
          <w:szCs w:val="24"/>
        </w:rPr>
        <w:t>SURADNJA S RODITELJIMA</w:t>
      </w:r>
    </w:p>
    <w:p>
      <w:pPr>
        <w:pStyle w:val="Normal"/>
        <w:spacing w:lineRule="auto" w:line="360"/>
        <w:jc w:val="both"/>
        <w:rPr>
          <w:rFonts w:ascii="Times New Roman" w:hAnsi="Times New Roman" w:eastAsia="Times New Roman" w:cs="Times New Roman"/>
          <w:bCs/>
          <w:color w:val="000000" w:themeColor="text1"/>
          <w:kern w:val="0"/>
          <w:sz w:val="24"/>
          <w:szCs w:val="24"/>
          <w14:ligatures w14:val="none"/>
        </w:rPr>
      </w:pPr>
      <w:r>
        <w:rPr>
          <w:rFonts w:eastAsia="Times New Roman"/>
          <w:bCs/>
          <w:color w:val="000000" w:themeColor="text1"/>
        </w:rPr>
        <w:t xml:space="preserve">Roditelji će dobiti informacije o planu i programu rada, sadržajima koje obuhvaća program, organizaciji, metodama i aktivnostima. Suradnja će biti u obliku individualnih razgovora (o potrebama i napretku djeteta). </w:t>
      </w:r>
      <w:r>
        <w:rPr>
          <w:rFonts w:eastAsia="Times New Roman"/>
          <w:color w:val="000000" w:themeColor="text1"/>
        </w:rPr>
        <w:t>Bit će organizirana i druženja roditelja, djece i voditelja te prigodne svečanosti za vrijeme blagdana te na kraju pedagoške godine.</w:t>
      </w:r>
    </w:p>
    <w:p>
      <w:pPr>
        <w:pStyle w:val="ListParagraph"/>
        <w:numPr>
          <w:ilvl w:val="0"/>
          <w:numId w:val="1"/>
        </w:numP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SURADNJA S DRUŠTVENIM ČIMBENICIMA</w:t>
      </w:r>
    </w:p>
    <w:p>
      <w:pPr>
        <w:pStyle w:val="Normal"/>
        <w:rPr>
          <w:rFonts w:ascii="Times New Roman" w:hAnsi="Times New Roman" w:eastAsia="Times New Roman" w:cs="Times New Roman"/>
          <w:color w:val="000000" w:themeColor="text1"/>
          <w:kern w:val="0"/>
          <w:sz w:val="24"/>
          <w:szCs w:val="24"/>
          <w14:ligatures w14:val="none"/>
        </w:rPr>
      </w:pPr>
      <w:r>
        <w:rPr>
          <w:rFonts w:eastAsia="Times New Roman" w:cs="Times New Roman" w:ascii="Times New Roman" w:hAnsi="Times New Roman"/>
          <w:color w:val="000000" w:themeColor="text1"/>
          <w:kern w:val="0"/>
          <w:sz w:val="24"/>
          <w:szCs w:val="24"/>
          <w:lang w:val="pt-BR"/>
          <w14:ligatures w14:val="none"/>
        </w:rPr>
        <w:t xml:space="preserve">S ciljem što kvalitetnije provedbe Programa, planiramo ostvariti suradnju s </w:t>
      </w:r>
      <w:r>
        <w:rPr>
          <w:rFonts w:eastAsia="Times New Roman" w:cs="Times New Roman" w:ascii="Times New Roman" w:hAnsi="Times New Roman"/>
          <w:color w:val="000000" w:themeColor="text1"/>
          <w:kern w:val="0"/>
          <w:sz w:val="24"/>
          <w:szCs w:val="24"/>
          <w14:ligatures w14:val="none"/>
        </w:rPr>
        <w:t>Ministarstvom</w:t>
      </w:r>
    </w:p>
    <w:p>
      <w:pPr>
        <w:pStyle w:val="Normal"/>
        <w:rPr>
          <w:rFonts w:ascii="Times New Roman" w:hAnsi="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14:ligatures w14:val="none"/>
        </w:rPr>
        <w:t>znanosti, obrazovanja i športa</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kern w:val="0"/>
          <w:sz w:val="24"/>
          <w:szCs w:val="24"/>
          <w14:ligatures w14:val="none"/>
        </w:rPr>
        <w:t>Agencijom za odgoj i obrazovanje</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kern w:val="0"/>
          <w:sz w:val="24"/>
          <w:szCs w:val="24"/>
          <w14:ligatures w14:val="none"/>
        </w:rPr>
        <w:t>Općinom Gradac itd.</w:t>
      </w:r>
    </w:p>
    <w:p>
      <w:pPr>
        <w:pStyle w:val="Normal"/>
        <w:rPr>
          <w:rFonts w:ascii="Times New Roman" w:hAnsi="Times New Roman" w:cs="Times New Roman"/>
          <w:b/>
          <w:b/>
          <w:sz w:val="24"/>
          <w:szCs w:val="24"/>
        </w:rPr>
      </w:pPr>
      <w:r>
        <w:rPr>
          <w:rFonts w:cs="Times New Roman" w:ascii="Times New Roman" w:hAnsi="Times New Roman"/>
          <w:b/>
          <w:sz w:val="24"/>
          <w:szCs w:val="24"/>
        </w:rPr>
        <w:br/>
        <w:t xml:space="preserve">9.ZAKLJUČAK </w:t>
      </w:r>
    </w:p>
    <w:p>
      <w:pPr>
        <w:pStyle w:val="Normal"/>
        <w:rPr>
          <w:rFonts w:ascii="Times New Roman" w:hAnsi="Times New Roman" w:cs="Times New Roman"/>
          <w:sz w:val="24"/>
          <w:szCs w:val="24"/>
        </w:rPr>
      </w:pPr>
      <w:r>
        <w:rPr>
          <w:rFonts w:cs="Times New Roman" w:ascii="Times New Roman" w:hAnsi="Times New Roman"/>
          <w:sz w:val="24"/>
          <w:szCs w:val="24"/>
        </w:rPr>
        <w:t xml:space="preserve">Cjeloviti plan i program odgojno – obrazovnog rada vrtića provodit ćemo fleksibilno jer isti nije statičan te će tijekom godine doživljavati određene promjene sukladno potrebama djeteta i njegove osobnosti. Sve novine iz odgojno – obrazovne prakse, programske promjene, novi elementi standarda i sve zakonske izmjene naći će mjesto u ovom planu i programu odnosno plan će se prilagoditi novim uvjetima i okolnostima kroz njegovu realizaciju tijekom godine. </w:t>
      </w:r>
    </w:p>
    <w:p>
      <w:pPr>
        <w:pStyle w:val="Normal"/>
        <w:rPr>
          <w:rFonts w:ascii="Times New Roman" w:hAnsi="Times New Roman" w:cs="Times New Roman"/>
          <w:sz w:val="24"/>
          <w:szCs w:val="24"/>
        </w:rPr>
      </w:pPr>
      <w:r>
        <w:rPr>
          <w:rFonts w:cs="Times New Roman" w:ascii="Times New Roman" w:hAnsi="Times New Roman"/>
          <w:sz w:val="24"/>
          <w:szCs w:val="24"/>
        </w:rPr>
        <w:t xml:space="preserve">Godišnji plan i program odgojno- obrazovnog rada Dječjeg vrtića „Gradac” za pedagošku godinu 2023./2024. donijelo je Upravno vijeće, dana </w:t>
      </w:r>
      <w:r>
        <w:rPr>
          <w:rFonts w:cs="Times New Roman" w:ascii="Times New Roman" w:hAnsi="Times New Roman"/>
          <w:sz w:val="24"/>
          <w:szCs w:val="24"/>
        </w:rPr>
        <w:t>26.09.2023. uz prethodno usvajanje na Odgojiteljskom vijeću 18.09.2023. godine.</w:t>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Tijeloteksta"/>
        <w:rPr>
          <w:rFonts w:ascii="Times New Roman" w:hAnsi="Times New Roman"/>
          <w:sz w:val="24"/>
          <w:szCs w:val="24"/>
        </w:rPr>
      </w:pPr>
      <w:r>
        <w:rPr>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i/>
          <w:sz w:val="24"/>
          <w:szCs w:val="24"/>
        </w:rPr>
        <w:t xml:space="preserve">Predsjednica  Upravnog vijeća :                                                 Vršiteljica dužnosti ravnatelja:                                                                                         </w:t>
      </w:r>
    </w:p>
    <w:p>
      <w:pPr>
        <w:pStyle w:val="Normal"/>
        <w:spacing w:before="0" w:after="200"/>
        <w:rPr>
          <w:rFonts w:ascii="Times New Roman" w:hAnsi="Times New Roman"/>
          <w:sz w:val="24"/>
          <w:szCs w:val="24"/>
        </w:rPr>
      </w:pPr>
      <w:r>
        <w:rPr>
          <w:rFonts w:ascii="Times New Roman" w:hAnsi="Times New Roman"/>
          <w:i/>
          <w:sz w:val="24"/>
          <w:szCs w:val="24"/>
        </w:rPr>
        <w:t xml:space="preserve">Anita  Lasić                                                                                 Maja  Radelić </w:t>
      </w:r>
    </w:p>
    <w:p>
      <w:pPr>
        <w:pStyle w:val="Normal"/>
        <w:spacing w:before="0" w:after="200"/>
        <w:rPr>
          <w:rFonts w:ascii="Times New Roman" w:hAnsi="Times New Roman"/>
          <w:sz w:val="24"/>
          <w:szCs w:val="24"/>
        </w:rPr>
      </w:pPr>
      <w:r>
        <w:rPr>
          <w:rFonts w:ascii="Times New Roman" w:hAnsi="Times New Roman"/>
          <w:sz w:val="24"/>
          <w:szCs w:val="24"/>
        </w:rPr>
      </w:r>
    </w:p>
    <w:p>
      <w:pPr>
        <w:pStyle w:val="Normal"/>
        <w:spacing w:before="0" w:after="200"/>
        <w:rPr>
          <w:rFonts w:ascii="Times New Roman" w:hAnsi="Times New Roman"/>
          <w:sz w:val="24"/>
          <w:szCs w:val="24"/>
        </w:rPr>
      </w:pPr>
      <w:r>
        <w:rPr>
          <w:rFonts w:ascii="Times New Roman" w:hAnsi="Times New Roman"/>
          <w:sz w:val="24"/>
          <w:szCs w:val="24"/>
        </w:rPr>
      </w:r>
    </w:p>
    <w:p>
      <w:pPr>
        <w:pStyle w:val="Normal"/>
        <w:spacing w:before="0" w:after="200"/>
        <w:jc w:val="center"/>
        <w:rPr/>
      </w:pPr>
      <w:r>
        <w:rPr/>
        <w:t xml:space="preserve">Gradac, </w:t>
      </w:r>
      <w:r>
        <w:rPr/>
        <w:t xml:space="preserve">rujan </w:t>
      </w:r>
      <w:r>
        <w:rPr/>
        <w:t xml:space="preserve">2023. </w:t>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Bookman Old Style">
    <w:charset w:val="00"/>
    <w:family w:val="roman"/>
    <w:pitch w:val="variable"/>
  </w:font>
  <w:font w:name="Constantia">
    <w:charset w:val="00"/>
    <w:family w:val="roman"/>
    <w:pitch w:val="variable"/>
  </w:font>
  <w:font w:name="Palatino Linotype">
    <w:charset w:val="00"/>
    <w:family w:val="roman"/>
    <w:pitch w:val="variable"/>
  </w:font>
  <w:font w:name="Verdan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29</w:t>
    </w:r>
    <w:r>
      <w:rPr/>
      <w:fldChar w:fldCharType="end"/>
    </w:r>
  </w:p>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4"/>
        <w:b/>
        <w:rFonts w:ascii="Times New Roman" w:hAnsi="Times New Roman"/>
      </w:rPr>
    </w:lvl>
    <w:lvl w:ilvl="1">
      <w:start w:val="1"/>
      <w:numFmt w:val="none"/>
      <w:suff w:val="nothing"/>
      <w:lvlText w:val=""/>
      <w:lvlJc w:val="left"/>
      <w:pPr>
        <w:tabs>
          <w:tab w:val="num" w:pos="0"/>
        </w:tabs>
        <w:ind w:left="0" w:hanging="0"/>
      </w:pPr>
      <w:rPr>
        <w:sz w:val="24"/>
        <w:b/>
        <w:rFonts w:ascii="Times New Roman" w:hAnsi="Times New Roman"/>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58" w:hanging="360"/>
      </w:pPr>
      <w:rPr>
        <w:rFonts w:ascii="Wingdings" w:hAnsi="Wingdings" w:cs="Wingdings" w:hint="default"/>
      </w:rPr>
    </w:lvl>
    <w:lvl w:ilvl="1">
      <w:start w:val="1"/>
      <w:numFmt w:val="bullet"/>
      <w:lvlText w:val="o"/>
      <w:lvlJc w:val="left"/>
      <w:pPr>
        <w:tabs>
          <w:tab w:val="num" w:pos="0"/>
        </w:tabs>
        <w:ind w:left="1478" w:hanging="360"/>
      </w:pPr>
      <w:rPr>
        <w:rFonts w:ascii="Courier New" w:hAnsi="Courier New" w:cs="Courier New" w:hint="default"/>
      </w:rPr>
    </w:lvl>
    <w:lvl w:ilvl="2">
      <w:start w:val="1"/>
      <w:numFmt w:val="bullet"/>
      <w:lvlText w:val=""/>
      <w:lvlJc w:val="left"/>
      <w:pPr>
        <w:tabs>
          <w:tab w:val="num" w:pos="0"/>
        </w:tabs>
        <w:ind w:left="2198" w:hanging="360"/>
      </w:pPr>
      <w:rPr>
        <w:rFonts w:ascii="Wingdings" w:hAnsi="Wingdings" w:cs="Wingdings" w:hint="default"/>
      </w:rPr>
    </w:lvl>
    <w:lvl w:ilvl="3">
      <w:start w:val="1"/>
      <w:numFmt w:val="bullet"/>
      <w:lvlText w:val=""/>
      <w:lvlJc w:val="left"/>
      <w:pPr>
        <w:tabs>
          <w:tab w:val="num" w:pos="0"/>
        </w:tabs>
        <w:ind w:left="2918" w:hanging="360"/>
      </w:pPr>
      <w:rPr>
        <w:rFonts w:ascii="Symbol" w:hAnsi="Symbol" w:cs="Symbol" w:hint="default"/>
      </w:rPr>
    </w:lvl>
    <w:lvl w:ilvl="4">
      <w:start w:val="1"/>
      <w:numFmt w:val="bullet"/>
      <w:lvlText w:val="o"/>
      <w:lvlJc w:val="left"/>
      <w:pPr>
        <w:tabs>
          <w:tab w:val="num" w:pos="0"/>
        </w:tabs>
        <w:ind w:left="3638" w:hanging="360"/>
      </w:pPr>
      <w:rPr>
        <w:rFonts w:ascii="Courier New" w:hAnsi="Courier New" w:cs="Courier New" w:hint="default"/>
      </w:rPr>
    </w:lvl>
    <w:lvl w:ilvl="5">
      <w:start w:val="1"/>
      <w:numFmt w:val="bullet"/>
      <w:lvlText w:val=""/>
      <w:lvlJc w:val="left"/>
      <w:pPr>
        <w:tabs>
          <w:tab w:val="num" w:pos="0"/>
        </w:tabs>
        <w:ind w:left="4358" w:hanging="360"/>
      </w:pPr>
      <w:rPr>
        <w:rFonts w:ascii="Wingdings" w:hAnsi="Wingdings" w:cs="Wingdings" w:hint="default"/>
      </w:rPr>
    </w:lvl>
    <w:lvl w:ilvl="6">
      <w:start w:val="1"/>
      <w:numFmt w:val="bullet"/>
      <w:lvlText w:val=""/>
      <w:lvlJc w:val="left"/>
      <w:pPr>
        <w:tabs>
          <w:tab w:val="num" w:pos="0"/>
        </w:tabs>
        <w:ind w:left="5078" w:hanging="360"/>
      </w:pPr>
      <w:rPr>
        <w:rFonts w:ascii="Symbol" w:hAnsi="Symbol" w:cs="Symbol" w:hint="default"/>
      </w:rPr>
    </w:lvl>
    <w:lvl w:ilvl="7">
      <w:start w:val="1"/>
      <w:numFmt w:val="bullet"/>
      <w:lvlText w:val="o"/>
      <w:lvlJc w:val="left"/>
      <w:pPr>
        <w:tabs>
          <w:tab w:val="num" w:pos="0"/>
        </w:tabs>
        <w:ind w:left="5798" w:hanging="360"/>
      </w:pPr>
      <w:rPr>
        <w:rFonts w:ascii="Courier New" w:hAnsi="Courier New" w:cs="Courier New" w:hint="default"/>
      </w:rPr>
    </w:lvl>
    <w:lvl w:ilvl="8">
      <w:start w:val="1"/>
      <w:numFmt w:val="bullet"/>
      <w:lvlText w:val=""/>
      <w:lvlJc w:val="left"/>
      <w:pPr>
        <w:tabs>
          <w:tab w:val="num" w:pos="0"/>
        </w:tabs>
        <w:ind w:left="6518" w:hanging="360"/>
      </w:pPr>
      <w:rPr>
        <w:rFonts w:ascii="Wingdings" w:hAnsi="Wingdings" w:cs="Wingdings" w:hint="default"/>
      </w:rPr>
    </w:lvl>
  </w:abstractNum>
  <w:abstractNum w:abstractNumId="5">
    <w:lvl w:ilvl="0">
      <w:start w:val="1"/>
      <w:numFmt w:val="bullet"/>
      <w:lvlText w:val=""/>
      <w:lvlJc w:val="left"/>
      <w:pPr>
        <w:tabs>
          <w:tab w:val="num" w:pos="0"/>
        </w:tabs>
        <w:ind w:left="758" w:hanging="360"/>
      </w:pPr>
      <w:rPr>
        <w:rFonts w:ascii="Wingdings" w:hAnsi="Wingdings" w:cs="Wingdings" w:hint="default"/>
      </w:rPr>
    </w:lvl>
    <w:lvl w:ilvl="1">
      <w:start w:val="1"/>
      <w:numFmt w:val="bullet"/>
      <w:lvlText w:val="o"/>
      <w:lvlJc w:val="left"/>
      <w:pPr>
        <w:tabs>
          <w:tab w:val="num" w:pos="0"/>
        </w:tabs>
        <w:ind w:left="1478" w:hanging="360"/>
      </w:pPr>
      <w:rPr>
        <w:rFonts w:ascii="Courier New" w:hAnsi="Courier New" w:cs="Courier New" w:hint="default"/>
      </w:rPr>
    </w:lvl>
    <w:lvl w:ilvl="2">
      <w:start w:val="1"/>
      <w:numFmt w:val="bullet"/>
      <w:lvlText w:val=""/>
      <w:lvlJc w:val="left"/>
      <w:pPr>
        <w:tabs>
          <w:tab w:val="num" w:pos="0"/>
        </w:tabs>
        <w:ind w:left="2198" w:hanging="360"/>
      </w:pPr>
      <w:rPr>
        <w:rFonts w:ascii="Wingdings" w:hAnsi="Wingdings" w:cs="Wingdings" w:hint="default"/>
      </w:rPr>
    </w:lvl>
    <w:lvl w:ilvl="3">
      <w:start w:val="1"/>
      <w:numFmt w:val="bullet"/>
      <w:lvlText w:val=""/>
      <w:lvlJc w:val="left"/>
      <w:pPr>
        <w:tabs>
          <w:tab w:val="num" w:pos="0"/>
        </w:tabs>
        <w:ind w:left="2918" w:hanging="360"/>
      </w:pPr>
      <w:rPr>
        <w:rFonts w:ascii="Symbol" w:hAnsi="Symbol" w:cs="Symbol" w:hint="default"/>
      </w:rPr>
    </w:lvl>
    <w:lvl w:ilvl="4">
      <w:start w:val="1"/>
      <w:numFmt w:val="bullet"/>
      <w:lvlText w:val="o"/>
      <w:lvlJc w:val="left"/>
      <w:pPr>
        <w:tabs>
          <w:tab w:val="num" w:pos="0"/>
        </w:tabs>
        <w:ind w:left="3638" w:hanging="360"/>
      </w:pPr>
      <w:rPr>
        <w:rFonts w:ascii="Courier New" w:hAnsi="Courier New" w:cs="Courier New" w:hint="default"/>
      </w:rPr>
    </w:lvl>
    <w:lvl w:ilvl="5">
      <w:start w:val="1"/>
      <w:numFmt w:val="bullet"/>
      <w:lvlText w:val=""/>
      <w:lvlJc w:val="left"/>
      <w:pPr>
        <w:tabs>
          <w:tab w:val="num" w:pos="0"/>
        </w:tabs>
        <w:ind w:left="4358" w:hanging="360"/>
      </w:pPr>
      <w:rPr>
        <w:rFonts w:ascii="Wingdings" w:hAnsi="Wingdings" w:cs="Wingdings" w:hint="default"/>
      </w:rPr>
    </w:lvl>
    <w:lvl w:ilvl="6">
      <w:start w:val="1"/>
      <w:numFmt w:val="bullet"/>
      <w:lvlText w:val=""/>
      <w:lvlJc w:val="left"/>
      <w:pPr>
        <w:tabs>
          <w:tab w:val="num" w:pos="0"/>
        </w:tabs>
        <w:ind w:left="5078" w:hanging="360"/>
      </w:pPr>
      <w:rPr>
        <w:rFonts w:ascii="Symbol" w:hAnsi="Symbol" w:cs="Symbol" w:hint="default"/>
      </w:rPr>
    </w:lvl>
    <w:lvl w:ilvl="7">
      <w:start w:val="1"/>
      <w:numFmt w:val="bullet"/>
      <w:lvlText w:val="o"/>
      <w:lvlJc w:val="left"/>
      <w:pPr>
        <w:tabs>
          <w:tab w:val="num" w:pos="0"/>
        </w:tabs>
        <w:ind w:left="5798" w:hanging="360"/>
      </w:pPr>
      <w:rPr>
        <w:rFonts w:ascii="Courier New" w:hAnsi="Courier New" w:cs="Courier New" w:hint="default"/>
      </w:rPr>
    </w:lvl>
    <w:lvl w:ilvl="8">
      <w:start w:val="1"/>
      <w:numFmt w:val="bullet"/>
      <w:lvlText w:val=""/>
      <w:lvlJc w:val="left"/>
      <w:pPr>
        <w:tabs>
          <w:tab w:val="num" w:pos="0"/>
        </w:tabs>
        <w:ind w:left="6518"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58" w:hanging="360"/>
      </w:pPr>
      <w:rPr>
        <w:rFonts w:ascii="Wingdings" w:hAnsi="Wingdings" w:cs="Wingdings" w:hint="default"/>
      </w:rPr>
    </w:lvl>
    <w:lvl w:ilvl="1">
      <w:start w:val="1"/>
      <w:numFmt w:val="bullet"/>
      <w:lvlText w:val="o"/>
      <w:lvlJc w:val="left"/>
      <w:pPr>
        <w:tabs>
          <w:tab w:val="num" w:pos="0"/>
        </w:tabs>
        <w:ind w:left="1478" w:hanging="360"/>
      </w:pPr>
      <w:rPr>
        <w:rFonts w:ascii="Courier New" w:hAnsi="Courier New" w:cs="Courier New" w:hint="default"/>
      </w:rPr>
    </w:lvl>
    <w:lvl w:ilvl="2">
      <w:start w:val="1"/>
      <w:numFmt w:val="bullet"/>
      <w:lvlText w:val=""/>
      <w:lvlJc w:val="left"/>
      <w:pPr>
        <w:tabs>
          <w:tab w:val="num" w:pos="0"/>
        </w:tabs>
        <w:ind w:left="2198" w:hanging="360"/>
      </w:pPr>
      <w:rPr>
        <w:rFonts w:ascii="Wingdings" w:hAnsi="Wingdings" w:cs="Wingdings" w:hint="default"/>
      </w:rPr>
    </w:lvl>
    <w:lvl w:ilvl="3">
      <w:start w:val="1"/>
      <w:numFmt w:val="bullet"/>
      <w:lvlText w:val=""/>
      <w:lvlJc w:val="left"/>
      <w:pPr>
        <w:tabs>
          <w:tab w:val="num" w:pos="0"/>
        </w:tabs>
        <w:ind w:left="2918" w:hanging="360"/>
      </w:pPr>
      <w:rPr>
        <w:rFonts w:ascii="Symbol" w:hAnsi="Symbol" w:cs="Symbol" w:hint="default"/>
      </w:rPr>
    </w:lvl>
    <w:lvl w:ilvl="4">
      <w:start w:val="1"/>
      <w:numFmt w:val="bullet"/>
      <w:lvlText w:val="o"/>
      <w:lvlJc w:val="left"/>
      <w:pPr>
        <w:tabs>
          <w:tab w:val="num" w:pos="0"/>
        </w:tabs>
        <w:ind w:left="3638" w:hanging="360"/>
      </w:pPr>
      <w:rPr>
        <w:rFonts w:ascii="Courier New" w:hAnsi="Courier New" w:cs="Courier New" w:hint="default"/>
      </w:rPr>
    </w:lvl>
    <w:lvl w:ilvl="5">
      <w:start w:val="1"/>
      <w:numFmt w:val="bullet"/>
      <w:lvlText w:val=""/>
      <w:lvlJc w:val="left"/>
      <w:pPr>
        <w:tabs>
          <w:tab w:val="num" w:pos="0"/>
        </w:tabs>
        <w:ind w:left="4358" w:hanging="360"/>
      </w:pPr>
      <w:rPr>
        <w:rFonts w:ascii="Wingdings" w:hAnsi="Wingdings" w:cs="Wingdings" w:hint="default"/>
      </w:rPr>
    </w:lvl>
    <w:lvl w:ilvl="6">
      <w:start w:val="1"/>
      <w:numFmt w:val="bullet"/>
      <w:lvlText w:val=""/>
      <w:lvlJc w:val="left"/>
      <w:pPr>
        <w:tabs>
          <w:tab w:val="num" w:pos="0"/>
        </w:tabs>
        <w:ind w:left="5078" w:hanging="360"/>
      </w:pPr>
      <w:rPr>
        <w:rFonts w:ascii="Symbol" w:hAnsi="Symbol" w:cs="Symbol" w:hint="default"/>
      </w:rPr>
    </w:lvl>
    <w:lvl w:ilvl="7">
      <w:start w:val="1"/>
      <w:numFmt w:val="bullet"/>
      <w:lvlText w:val="o"/>
      <w:lvlJc w:val="left"/>
      <w:pPr>
        <w:tabs>
          <w:tab w:val="num" w:pos="0"/>
        </w:tabs>
        <w:ind w:left="5798" w:hanging="360"/>
      </w:pPr>
      <w:rPr>
        <w:rFonts w:ascii="Courier New" w:hAnsi="Courier New" w:cs="Courier New" w:hint="default"/>
      </w:rPr>
    </w:lvl>
    <w:lvl w:ilvl="8">
      <w:start w:val="1"/>
      <w:numFmt w:val="bullet"/>
      <w:lvlText w:val=""/>
      <w:lvlJc w:val="left"/>
      <w:pPr>
        <w:tabs>
          <w:tab w:val="num" w:pos="0"/>
        </w:tabs>
        <w:ind w:left="6518" w:hanging="360"/>
      </w:pPr>
      <w:rPr>
        <w:rFonts w:ascii="Wingdings" w:hAnsi="Wingdings" w:cs="Wingdings" w:hint="default"/>
      </w:rPr>
    </w:lvl>
  </w:abstractNum>
  <w:abstractNum w:abstractNumId="19">
    <w:lvl w:ilvl="0">
      <w:start w:val="1"/>
      <w:numFmt w:val="bullet"/>
      <w:lvlText w:val=""/>
      <w:lvlJc w:val="left"/>
      <w:pPr>
        <w:tabs>
          <w:tab w:val="num" w:pos="0"/>
        </w:tabs>
        <w:ind w:left="758" w:hanging="360"/>
      </w:pPr>
      <w:rPr>
        <w:rFonts w:ascii="Wingdings" w:hAnsi="Wingdings" w:cs="Wingdings" w:hint="default"/>
      </w:rPr>
    </w:lvl>
    <w:lvl w:ilvl="1">
      <w:start w:val="1"/>
      <w:numFmt w:val="bullet"/>
      <w:lvlText w:val="o"/>
      <w:lvlJc w:val="left"/>
      <w:pPr>
        <w:tabs>
          <w:tab w:val="num" w:pos="0"/>
        </w:tabs>
        <w:ind w:left="1478" w:hanging="360"/>
      </w:pPr>
      <w:rPr>
        <w:rFonts w:ascii="Courier New" w:hAnsi="Courier New" w:cs="Courier New" w:hint="default"/>
      </w:rPr>
    </w:lvl>
    <w:lvl w:ilvl="2">
      <w:start w:val="1"/>
      <w:numFmt w:val="bullet"/>
      <w:lvlText w:val=""/>
      <w:lvlJc w:val="left"/>
      <w:pPr>
        <w:tabs>
          <w:tab w:val="num" w:pos="0"/>
        </w:tabs>
        <w:ind w:left="2198" w:hanging="360"/>
      </w:pPr>
      <w:rPr>
        <w:rFonts w:ascii="Wingdings" w:hAnsi="Wingdings" w:cs="Wingdings" w:hint="default"/>
      </w:rPr>
    </w:lvl>
    <w:lvl w:ilvl="3">
      <w:start w:val="1"/>
      <w:numFmt w:val="bullet"/>
      <w:lvlText w:val=""/>
      <w:lvlJc w:val="left"/>
      <w:pPr>
        <w:tabs>
          <w:tab w:val="num" w:pos="0"/>
        </w:tabs>
        <w:ind w:left="2918" w:hanging="360"/>
      </w:pPr>
      <w:rPr>
        <w:rFonts w:ascii="Symbol" w:hAnsi="Symbol" w:cs="Symbol" w:hint="default"/>
      </w:rPr>
    </w:lvl>
    <w:lvl w:ilvl="4">
      <w:start w:val="1"/>
      <w:numFmt w:val="bullet"/>
      <w:lvlText w:val="o"/>
      <w:lvlJc w:val="left"/>
      <w:pPr>
        <w:tabs>
          <w:tab w:val="num" w:pos="0"/>
        </w:tabs>
        <w:ind w:left="3638" w:hanging="360"/>
      </w:pPr>
      <w:rPr>
        <w:rFonts w:ascii="Courier New" w:hAnsi="Courier New" w:cs="Courier New" w:hint="default"/>
      </w:rPr>
    </w:lvl>
    <w:lvl w:ilvl="5">
      <w:start w:val="1"/>
      <w:numFmt w:val="bullet"/>
      <w:lvlText w:val=""/>
      <w:lvlJc w:val="left"/>
      <w:pPr>
        <w:tabs>
          <w:tab w:val="num" w:pos="0"/>
        </w:tabs>
        <w:ind w:left="4358" w:hanging="360"/>
      </w:pPr>
      <w:rPr>
        <w:rFonts w:ascii="Wingdings" w:hAnsi="Wingdings" w:cs="Wingdings" w:hint="default"/>
      </w:rPr>
    </w:lvl>
    <w:lvl w:ilvl="6">
      <w:start w:val="1"/>
      <w:numFmt w:val="bullet"/>
      <w:lvlText w:val=""/>
      <w:lvlJc w:val="left"/>
      <w:pPr>
        <w:tabs>
          <w:tab w:val="num" w:pos="0"/>
        </w:tabs>
        <w:ind w:left="5078" w:hanging="360"/>
      </w:pPr>
      <w:rPr>
        <w:rFonts w:ascii="Symbol" w:hAnsi="Symbol" w:cs="Symbol" w:hint="default"/>
      </w:rPr>
    </w:lvl>
    <w:lvl w:ilvl="7">
      <w:start w:val="1"/>
      <w:numFmt w:val="bullet"/>
      <w:lvlText w:val="o"/>
      <w:lvlJc w:val="left"/>
      <w:pPr>
        <w:tabs>
          <w:tab w:val="num" w:pos="0"/>
        </w:tabs>
        <w:ind w:left="5798" w:hanging="360"/>
      </w:pPr>
      <w:rPr>
        <w:rFonts w:ascii="Courier New" w:hAnsi="Courier New" w:cs="Courier New" w:hint="default"/>
      </w:rPr>
    </w:lvl>
    <w:lvl w:ilvl="8">
      <w:start w:val="1"/>
      <w:numFmt w:val="bullet"/>
      <w:lvlText w:val=""/>
      <w:lvlJc w:val="left"/>
      <w:pPr>
        <w:tabs>
          <w:tab w:val="num" w:pos="0"/>
        </w:tabs>
        <w:ind w:left="6518"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29"/>
      <w:numFmt w:val="decimal"/>
      <w:lvlText w:val="%1."/>
      <w:lvlJc w:val="left"/>
      <w:pPr>
        <w:tabs>
          <w:tab w:val="num" w:pos="840"/>
        </w:tabs>
        <w:ind w:left="840" w:hanging="840"/>
      </w:pPr>
      <w:rPr>
        <w:rFonts w:cs="Times New Roman"/>
      </w:rPr>
    </w:lvl>
    <w:lvl w:ilvl="1">
      <w:start w:val="9"/>
      <w:numFmt w:val="decimalZero"/>
      <w:lvlText w:val="%1.%2."/>
      <w:lvlJc w:val="left"/>
      <w:pPr>
        <w:tabs>
          <w:tab w:val="num" w:pos="1200"/>
        </w:tabs>
        <w:ind w:left="1200" w:hanging="840"/>
      </w:pPr>
      <w:rPr>
        <w:rFonts w:cs="Times New Roman"/>
      </w:rPr>
    </w:lvl>
    <w:lvl w:ilvl="2">
      <w:start w:val="1"/>
      <w:numFmt w:val="decimal"/>
      <w:lvlText w:val="%1.%2.%3."/>
      <w:lvlJc w:val="left"/>
      <w:pPr>
        <w:tabs>
          <w:tab w:val="num" w:pos="1560"/>
        </w:tabs>
        <w:ind w:left="1560" w:hanging="84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28"/>
    <w:lvlOverride w:ilvl="1">
      <w:startOverride w:val="9"/>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4419"/>
    <w:pPr>
      <w:widowControl/>
      <w:suppressAutoHyphens w:val="true"/>
      <w:bidi w:val="0"/>
      <w:spacing w:lineRule="auto" w:line="276" w:before="0" w:after="200"/>
      <w:jc w:val="left"/>
    </w:pPr>
    <w:rPr>
      <w:rFonts w:ascii="Calibri" w:hAnsi="Calibri" w:eastAsia="Calibri" w:cs="Tahoma"/>
      <w:color w:val="auto"/>
      <w:kern w:val="0"/>
      <w:sz w:val="22"/>
      <w:szCs w:val="22"/>
      <w:lang w:val="hr-HR" w:eastAsia="en-US" w:bidi="ar-SA"/>
    </w:rPr>
  </w:style>
  <w:style w:type="paragraph" w:styleId="Stilnaslova1">
    <w:name w:val="Heading 1"/>
    <w:basedOn w:val="Normal"/>
    <w:next w:val="Normal"/>
    <w:qFormat/>
    <w:pPr>
      <w:keepNext w:val="true"/>
      <w:numPr>
        <w:ilvl w:val="0"/>
        <w:numId w:val="1"/>
      </w:numPr>
      <w:outlineLvl w:val="0"/>
    </w:pPr>
    <w:rPr>
      <w:sz w:val="28"/>
    </w:rPr>
  </w:style>
  <w:style w:type="paragraph" w:styleId="Stilnaslova2">
    <w:name w:val="Heading 2"/>
    <w:basedOn w:val="Normal"/>
    <w:next w:val="Normal"/>
    <w:qFormat/>
    <w:pPr>
      <w:keepNext w:val="true"/>
      <w:numPr>
        <w:ilvl w:val="1"/>
        <w:numId w:val="1"/>
      </w:numPr>
      <w:jc w:val="center"/>
      <w:outlineLvl w:val="1"/>
    </w:pPr>
    <w:rPr>
      <w:sz w:val="28"/>
    </w:rPr>
  </w:style>
  <w:style w:type="paragraph" w:styleId="Stilnaslova3">
    <w:name w:val="Heading 3"/>
    <w:basedOn w:val="Normal"/>
    <w:next w:val="Normal"/>
    <w:qFormat/>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qFormat/>
    <w:rsid w:val="008e4419"/>
    <w:rPr>
      <w:rFonts w:ascii="Times New Roman" w:hAnsi="Times New Roman" w:eastAsia="Times New Roman" w:cs="Times New Roman"/>
      <w:b/>
      <w:i/>
      <w:sz w:val="28"/>
      <w:szCs w:val="20"/>
      <w:lang w:eastAsia="hr-HR"/>
    </w:rPr>
  </w:style>
  <w:style w:type="character" w:styleId="Strong">
    <w:name w:val="Strong"/>
    <w:basedOn w:val="DefaultParagraphFont"/>
    <w:qFormat/>
    <w:rsid w:val="008e4419"/>
    <w:rPr>
      <w:b/>
      <w:bCs/>
    </w:rPr>
  </w:style>
  <w:style w:type="character" w:styleId="Internetskapoveznica" w:customStyle="1">
    <w:name w:val="Internetska poveznica"/>
    <w:rsid w:val="008e4419"/>
    <w:rPr>
      <w:rFonts w:ascii="Times New Roman" w:hAnsi="Times New Roman" w:cs="Times New Roman"/>
      <w:color w:val="0000FF"/>
      <w:u w:val="single"/>
    </w:rPr>
  </w:style>
  <w:style w:type="character" w:styleId="BodyTextChar" w:customStyle="1">
    <w:name w:val="Body Text Char"/>
    <w:basedOn w:val="DefaultParagraphFont"/>
    <w:qFormat/>
    <w:rsid w:val="008e4419"/>
    <w:rPr>
      <w:rFonts w:ascii="Times New Roman" w:hAnsi="Times New Roman" w:eastAsia="Times New Roman" w:cs="Times New Roman"/>
      <w:sz w:val="24"/>
      <w:szCs w:val="20"/>
      <w:lang w:val="en-GB" w:eastAsia="hr-HR"/>
    </w:rPr>
  </w:style>
  <w:style w:type="character" w:styleId="HeaderChar" w:customStyle="1">
    <w:name w:val="Header Char"/>
    <w:basedOn w:val="DefaultParagraphFont"/>
    <w:qFormat/>
    <w:rsid w:val="008e4419"/>
    <w:rPr>
      <w:rFonts w:ascii="Times New Roman" w:hAnsi="Times New Roman" w:eastAsia="Calibri" w:cs="Times New Roman"/>
      <w:sz w:val="24"/>
      <w:szCs w:val="24"/>
      <w:lang w:eastAsia="hr-HR"/>
    </w:rPr>
  </w:style>
  <w:style w:type="character" w:styleId="FooterChar" w:customStyle="1">
    <w:name w:val="Footer Char"/>
    <w:basedOn w:val="DefaultParagraphFont"/>
    <w:qFormat/>
    <w:rsid w:val="008e4419"/>
    <w:rPr/>
  </w:style>
  <w:style w:type="character" w:styleId="BalloonTextChar" w:customStyle="1">
    <w:name w:val="Balloon Text Char"/>
    <w:basedOn w:val="DefaultParagraphFont"/>
    <w:link w:val="BalloonText"/>
    <w:qFormat/>
    <w:rsid w:val="008e4419"/>
    <w:rPr>
      <w:rFonts w:ascii="Tahoma" w:hAnsi="Tahoma" w:cs="Tahoma"/>
      <w:sz w:val="16"/>
      <w:szCs w:val="16"/>
    </w:rPr>
  </w:style>
  <w:style w:type="character" w:styleId="Bullets">
    <w:name w:val="Bullets"/>
    <w:qFormat/>
    <w:rPr>
      <w:rFonts w:ascii="OpenSymbol" w:hAnsi="OpenSymbol" w:eastAsia="OpenSymbol" w:cs="Open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4z0">
    <w:name w:val="WW8Num4z0"/>
    <w:qFormat/>
    <w:rPr>
      <w:rFonts w:cs="Times New Roman"/>
    </w:rPr>
  </w:style>
  <w:style w:type="character" w:styleId="Simbolinumeriranja">
    <w:name w:val="Simboli numeriranja"/>
    <w:qFormat/>
    <w:rPr/>
  </w:style>
  <w:style w:type="paragraph" w:styleId="Stilnaslova" w:customStyle="1">
    <w:name w:val="Stil naslova"/>
    <w:basedOn w:val="Normal"/>
    <w:next w:val="Tijeloteksta"/>
    <w:qFormat/>
    <w:rsid w:val="008e4419"/>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BodyTextChar"/>
    <w:rsid w:val="008e4419"/>
    <w:pPr>
      <w:spacing w:lineRule="auto" w:line="240" w:before="0" w:after="0"/>
      <w:jc w:val="both"/>
    </w:pPr>
    <w:rPr>
      <w:rFonts w:ascii="Times New Roman" w:hAnsi="Times New Roman" w:eastAsia="Times New Roman" w:cs="Times New Roman"/>
      <w:sz w:val="24"/>
      <w:szCs w:val="20"/>
      <w:lang w:val="en-GB" w:eastAsia="hr-HR"/>
    </w:rPr>
  </w:style>
  <w:style w:type="paragraph" w:styleId="Popis">
    <w:name w:val="List"/>
    <w:basedOn w:val="Tijeloteksta"/>
    <w:rsid w:val="008e4419"/>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customStyle="1">
    <w:name w:val="Indeks"/>
    <w:basedOn w:val="Normal"/>
    <w:qFormat/>
    <w:rsid w:val="008e4419"/>
    <w:pPr>
      <w:suppressLineNumbers/>
    </w:pPr>
    <w:rPr>
      <w:rFonts w:cs="Lucida Sans"/>
    </w:rPr>
  </w:style>
  <w:style w:type="paragraph" w:styleId="Caption">
    <w:name w:val="caption"/>
    <w:basedOn w:val="Normal"/>
    <w:qFormat/>
    <w:rsid w:val="008e4419"/>
    <w:pPr>
      <w:suppressLineNumbers/>
      <w:spacing w:before="120" w:after="120"/>
    </w:pPr>
    <w:rPr>
      <w:rFonts w:cs="Lucida Sans"/>
      <w:i/>
      <w:iCs/>
      <w:sz w:val="24"/>
      <w:szCs w:val="24"/>
    </w:rPr>
  </w:style>
  <w:style w:type="paragraph" w:styleId="NoSpacing">
    <w:name w:val="No Spacing"/>
    <w:qFormat/>
    <w:rsid w:val="008e4419"/>
    <w:pPr>
      <w:widowControl/>
      <w:suppressAutoHyphens w:val="true"/>
      <w:bidi w:val="0"/>
      <w:spacing w:before="0" w:after="0"/>
      <w:jc w:val="left"/>
    </w:pPr>
    <w:rPr>
      <w:rFonts w:ascii="Calibri" w:hAnsi="Calibri" w:eastAsia="Calibri" w:cs="Tahoma"/>
      <w:color w:val="auto"/>
      <w:kern w:val="0"/>
      <w:sz w:val="22"/>
      <w:szCs w:val="22"/>
      <w:lang w:val="hr-HR" w:eastAsia="en-US" w:bidi="ar-SA"/>
    </w:rPr>
  </w:style>
  <w:style w:type="paragraph" w:styleId="ListParagraph">
    <w:name w:val="List Paragraph"/>
    <w:basedOn w:val="Normal"/>
    <w:qFormat/>
    <w:rsid w:val="008e4419"/>
    <w:pPr>
      <w:spacing w:before="0" w:after="200"/>
      <w:ind w:left="720" w:hanging="0"/>
      <w:contextualSpacing/>
    </w:pPr>
    <w:rPr/>
  </w:style>
  <w:style w:type="paragraph" w:styleId="Naslov">
    <w:name w:val="Title"/>
    <w:basedOn w:val="Normal"/>
    <w:link w:val="TitleChar"/>
    <w:qFormat/>
    <w:rsid w:val="008e4419"/>
    <w:pPr>
      <w:spacing w:lineRule="auto" w:line="240" w:before="0" w:after="0"/>
      <w:jc w:val="center"/>
    </w:pPr>
    <w:rPr>
      <w:rFonts w:ascii="Times New Roman" w:hAnsi="Times New Roman" w:eastAsia="Times New Roman" w:cs="Times New Roman"/>
      <w:b/>
      <w:i/>
      <w:sz w:val="28"/>
      <w:szCs w:val="20"/>
      <w:lang w:eastAsia="hr-HR"/>
    </w:rPr>
  </w:style>
  <w:style w:type="paragraph" w:styleId="Zaglavljeipodnoje" w:customStyle="1">
    <w:name w:val="Zaglavlje i podnožje"/>
    <w:basedOn w:val="Normal"/>
    <w:qFormat/>
    <w:rsid w:val="008e4419"/>
    <w:pPr/>
    <w:rPr/>
  </w:style>
  <w:style w:type="paragraph" w:styleId="Zaglavlje">
    <w:name w:val="Header"/>
    <w:basedOn w:val="Normal"/>
    <w:link w:val="HeaderChar"/>
    <w:rsid w:val="008e4419"/>
    <w:pPr>
      <w:tabs>
        <w:tab w:val="clear" w:pos="708"/>
        <w:tab w:val="center" w:pos="4536" w:leader="none"/>
        <w:tab w:val="right" w:pos="9072" w:leader="none"/>
      </w:tabs>
      <w:spacing w:lineRule="auto" w:line="240" w:before="0" w:after="0"/>
    </w:pPr>
    <w:rPr>
      <w:rFonts w:ascii="Times New Roman" w:hAnsi="Times New Roman" w:cs="Times New Roman"/>
      <w:sz w:val="24"/>
      <w:szCs w:val="24"/>
      <w:lang w:eastAsia="hr-HR"/>
    </w:rPr>
  </w:style>
  <w:style w:type="paragraph" w:styleId="Podnoje">
    <w:name w:val="Footer"/>
    <w:basedOn w:val="Normal"/>
    <w:link w:val="FooterChar"/>
    <w:rsid w:val="008e4419"/>
    <w:pPr>
      <w:tabs>
        <w:tab w:val="clear" w:pos="708"/>
        <w:tab w:val="center" w:pos="4536" w:leader="none"/>
        <w:tab w:val="right" w:pos="9072" w:leader="none"/>
      </w:tabs>
      <w:spacing w:lineRule="auto" w:line="240" w:before="0" w:after="0"/>
    </w:pPr>
    <w:rPr/>
  </w:style>
  <w:style w:type="paragraph" w:styleId="Sadrajitablice" w:customStyle="1">
    <w:name w:val="Sadržaji tablice"/>
    <w:basedOn w:val="Normal"/>
    <w:qFormat/>
    <w:rsid w:val="008e4419"/>
    <w:pPr>
      <w:suppressLineNumbers/>
      <w:spacing w:lineRule="auto" w:line="240" w:before="0" w:after="0"/>
    </w:pPr>
    <w:rPr/>
  </w:style>
  <w:style w:type="paragraph" w:styleId="BalloonText">
    <w:name w:val="Balloon Text"/>
    <w:basedOn w:val="Normal"/>
    <w:link w:val="BalloonTextChar"/>
    <w:qFormat/>
    <w:rsid w:val="008e4419"/>
    <w:pPr>
      <w:spacing w:lineRule="auto" w:line="240" w:before="0" w:after="0"/>
    </w:pPr>
    <w:rPr>
      <w:rFonts w:ascii="Tahoma" w:hAnsi="Tahoma"/>
      <w:sz w:val="16"/>
      <w:szCs w:val="16"/>
    </w:rPr>
  </w:style>
  <w:style w:type="paragraph" w:styleId="Default">
    <w:name w:val="Default"/>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hr-HR" w:eastAsia="en-US" w:bidi="ar-SA"/>
      <w14:ligatures w14:val="none"/>
    </w:rPr>
  </w:style>
  <w:style w:type="numbering" w:styleId="NoList" w:default="1">
    <w:name w:val="No List"/>
    <w:uiPriority w:val="99"/>
    <w:semiHidden/>
    <w:unhideWhenUsed/>
    <w:qFormat/>
  </w:style>
  <w:style w:type="numbering" w:styleId="WW8Num2">
    <w:name w:val="WW8Num2"/>
    <w:qFormat/>
  </w:style>
  <w:style w:type="numbering" w:styleId="WW8Num4">
    <w:name w:val="WW8Num4"/>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vgradac@gmail.com" TargetMode="External"/><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LibreOffice/7.3.2.2$Windows_X86_64 LibreOffice_project/49f2b1bff42cfccbd8f788c8dc32c1c309559be0</Application>
  <AppVersion>15.0000</AppVersion>
  <Pages>29</Pages>
  <Words>6895</Words>
  <Characters>41927</Characters>
  <CharactersWithSpaces>48895</CharactersWithSpaces>
  <Paragraphs>657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2022-09-26T04:58:00Z</dcterms:created>
  <dc:creator>ZORAN</dc:creator>
  <dc:description/>
  <dc:language>hr-HR</dc:language>
  <cp:lastModifiedBy/>
  <cp:lastPrinted>2023-09-26T11:02:13Z</cp:lastPrinted>
  <dcterms:modified xsi:type="dcterms:W3CDTF">2023-10-10T14:12:09Z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